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451663" w14:paraId="0A8552CB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847"/>
            <w:tcMar>
              <w:top w:w="500" w:type="dxa"/>
              <w:left w:w="480" w:type="dxa"/>
              <w:bottom w:w="500" w:type="dxa"/>
              <w:right w:w="480" w:type="dxa"/>
            </w:tcMar>
          </w:tcPr>
          <w:p w14:paraId="055D7D81" w14:textId="2E706161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72"/>
                <w:szCs w:val="72"/>
              </w:rPr>
              <w:t>WHY MEXICO?</w:t>
            </w:r>
          </w:p>
          <w:p w14:paraId="6EA46EA4" w14:textId="77777777" w:rsidR="00451663" w:rsidRDefault="002A173F">
            <w:pPr>
              <w:spacing w:after="60"/>
              <w:jc w:val="center"/>
            </w:pPr>
            <w:r>
              <w:rPr>
                <w:color w:val="AADDCC"/>
                <w:sz w:val="24"/>
                <w:szCs w:val="24"/>
              </w:rPr>
              <w:t>El caso de negocio más sólido de América Latina para invertir en franquicias</w:t>
            </w:r>
          </w:p>
          <w:p w14:paraId="35356CEF" w14:textId="77777777" w:rsidR="00451663" w:rsidRDefault="00451663">
            <w:pPr>
              <w:spacing w:after="60"/>
            </w:pPr>
          </w:p>
          <w:p w14:paraId="5DA0E144" w14:textId="77777777" w:rsidR="00451663" w:rsidRDefault="002A173F">
            <w:pPr>
              <w:spacing w:after="60"/>
              <w:jc w:val="center"/>
            </w:pPr>
            <w:r>
              <w:rPr>
                <w:color w:val="C8A951"/>
              </w:rPr>
              <w:t>━━━━━━━━━━━━━━━━━━━━━━━━━━━━</w:t>
            </w:r>
          </w:p>
          <w:p w14:paraId="7FEEE2BD" w14:textId="77777777" w:rsidR="00451663" w:rsidRDefault="00451663">
            <w:pPr>
              <w:spacing w:after="60"/>
            </w:pPr>
          </w:p>
          <w:p w14:paraId="0A7D623A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30"/>
                <w:szCs w:val="30"/>
              </w:rPr>
              <w:t>5° PAÍS MÁS RELEVANTE EN FRANQUICIAS A NIVEL MUNDIAL</w:t>
            </w:r>
          </w:p>
          <w:p w14:paraId="072DFE66" w14:textId="77777777" w:rsidR="00451663" w:rsidRDefault="002A173F">
            <w:pPr>
              <w:spacing w:after="60"/>
              <w:jc w:val="center"/>
            </w:pPr>
            <w:r>
              <w:rPr>
                <w:color w:val="AADDCC"/>
              </w:rPr>
              <w:t xml:space="preserve">Por delante de España, Australia e Italia — según el World </w:t>
            </w:r>
            <w:proofErr w:type="spellStart"/>
            <w:r>
              <w:rPr>
                <w:color w:val="AADDCC"/>
              </w:rPr>
              <w:t>Franchise</w:t>
            </w:r>
            <w:proofErr w:type="spellEnd"/>
            <w:r>
              <w:rPr>
                <w:color w:val="AADDCC"/>
              </w:rPr>
              <w:t xml:space="preserve"> Council</w:t>
            </w:r>
          </w:p>
        </w:tc>
      </w:tr>
    </w:tbl>
    <w:p w14:paraId="37C5F104" w14:textId="77777777" w:rsidR="00451663" w:rsidRDefault="00451663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1968"/>
        <w:gridCol w:w="1968"/>
        <w:gridCol w:w="1968"/>
        <w:gridCol w:w="1968"/>
      </w:tblGrid>
      <w:tr w:rsidR="00451663" w14:paraId="0B967ED4" w14:textId="77777777">
        <w:tblPrEx>
          <w:tblCellMar>
            <w:top w:w="0" w:type="dxa"/>
            <w:bottom w:w="0" w:type="dxa"/>
          </w:tblCellMar>
        </w:tblPrEx>
        <w:tc>
          <w:tcPr>
            <w:tcW w:w="1968" w:type="dxa"/>
            <w:tcBorders>
              <w:top w:val="single" w:sz="1" w:space="0" w:color="0A8A5C"/>
              <w:left w:val="single" w:sz="1" w:space="0" w:color="0A8A5C"/>
              <w:bottom w:val="single" w:sz="1" w:space="0" w:color="0A8A5C"/>
              <w:right w:val="single" w:sz="1" w:space="0" w:color="0A8A5C"/>
            </w:tcBorders>
            <w:shd w:val="clear" w:color="auto" w:fill="006847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FBBF3EE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30"/>
                <w:szCs w:val="30"/>
              </w:rPr>
              <w:t>1,650+</w:t>
            </w:r>
          </w:p>
          <w:p w14:paraId="2889C442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Marcas activas</w:t>
            </w:r>
          </w:p>
          <w:p w14:paraId="483AE6CD" w14:textId="77777777" w:rsidR="00451663" w:rsidRDefault="002A173F">
            <w:pPr>
              <w:spacing w:after="60"/>
              <w:jc w:val="center"/>
            </w:pPr>
            <w:r>
              <w:rPr>
                <w:color w:val="AADDBB"/>
                <w:sz w:val="15"/>
                <w:szCs w:val="15"/>
              </w:rPr>
              <w:t>87% origen nacional</w:t>
            </w:r>
          </w:p>
        </w:tc>
        <w:tc>
          <w:tcPr>
            <w:tcW w:w="1968" w:type="dxa"/>
            <w:tcBorders>
              <w:top w:val="single" w:sz="1" w:space="0" w:color="0A8A5C"/>
              <w:left w:val="single" w:sz="1" w:space="0" w:color="0A8A5C"/>
              <w:bottom w:val="single" w:sz="1" w:space="0" w:color="0A8A5C"/>
              <w:right w:val="single" w:sz="1" w:space="0" w:color="0A8A5C"/>
            </w:tcBorders>
            <w:shd w:val="clear" w:color="auto" w:fill="006847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16B5239D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30"/>
                <w:szCs w:val="30"/>
              </w:rPr>
              <w:t>96,000+</w:t>
            </w:r>
          </w:p>
          <w:p w14:paraId="3E23E90B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Puntos de venta</w:t>
            </w:r>
          </w:p>
          <w:p w14:paraId="02B02EE1" w14:textId="77777777" w:rsidR="00451663" w:rsidRDefault="002A173F">
            <w:pPr>
              <w:spacing w:after="60"/>
              <w:jc w:val="center"/>
            </w:pPr>
            <w:r>
              <w:rPr>
                <w:color w:val="AADDBB"/>
                <w:sz w:val="15"/>
                <w:szCs w:val="15"/>
              </w:rPr>
              <w:t>6-7 aperturas/semana</w:t>
            </w:r>
          </w:p>
        </w:tc>
        <w:tc>
          <w:tcPr>
            <w:tcW w:w="1968" w:type="dxa"/>
            <w:tcBorders>
              <w:top w:val="single" w:sz="1" w:space="0" w:color="0A8A5C"/>
              <w:left w:val="single" w:sz="1" w:space="0" w:color="0A8A5C"/>
              <w:bottom w:val="single" w:sz="1" w:space="0" w:color="0A8A5C"/>
              <w:right w:val="single" w:sz="1" w:space="0" w:color="0A8A5C"/>
            </w:tcBorders>
            <w:shd w:val="clear" w:color="auto" w:fill="006847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C032616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30"/>
                <w:szCs w:val="30"/>
              </w:rPr>
              <w:t>5.2%</w:t>
            </w:r>
          </w:p>
          <w:p w14:paraId="5FD8E43F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Del PIB nacional</w:t>
            </w:r>
          </w:p>
          <w:p w14:paraId="1EB935F5" w14:textId="77777777" w:rsidR="00451663" w:rsidRDefault="002A173F">
            <w:pPr>
              <w:spacing w:after="60"/>
              <w:jc w:val="center"/>
            </w:pPr>
            <w:r>
              <w:rPr>
                <w:color w:val="AADDBB"/>
                <w:sz w:val="15"/>
                <w:szCs w:val="15"/>
              </w:rPr>
              <w:t>$1.86T USD de economía</w:t>
            </w:r>
          </w:p>
        </w:tc>
        <w:tc>
          <w:tcPr>
            <w:tcW w:w="1968" w:type="dxa"/>
            <w:tcBorders>
              <w:top w:val="single" w:sz="1" w:space="0" w:color="0A8A5C"/>
              <w:left w:val="single" w:sz="1" w:space="0" w:color="0A8A5C"/>
              <w:bottom w:val="single" w:sz="1" w:space="0" w:color="0A8A5C"/>
              <w:right w:val="single" w:sz="1" w:space="0" w:color="0A8A5C"/>
            </w:tcBorders>
            <w:shd w:val="clear" w:color="auto" w:fill="006847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257AF27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30"/>
                <w:szCs w:val="30"/>
              </w:rPr>
              <w:t>1M+</w:t>
            </w:r>
          </w:p>
          <w:p w14:paraId="38E73905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Empleos formales</w:t>
            </w:r>
          </w:p>
          <w:p w14:paraId="19834418" w14:textId="77777777" w:rsidR="00451663" w:rsidRDefault="002A173F">
            <w:pPr>
              <w:spacing w:after="60"/>
              <w:jc w:val="center"/>
            </w:pPr>
            <w:r>
              <w:rPr>
                <w:color w:val="AADDBB"/>
                <w:sz w:val="15"/>
                <w:szCs w:val="15"/>
              </w:rPr>
              <w:t>Tasa éxito 85% a 5 años</w:t>
            </w:r>
          </w:p>
        </w:tc>
        <w:tc>
          <w:tcPr>
            <w:tcW w:w="1968" w:type="dxa"/>
            <w:tcBorders>
              <w:top w:val="single" w:sz="1" w:space="0" w:color="0A8A5C"/>
              <w:left w:val="single" w:sz="1" w:space="0" w:color="0A8A5C"/>
              <w:bottom w:val="single" w:sz="1" w:space="0" w:color="0A8A5C"/>
              <w:right w:val="single" w:sz="1" w:space="0" w:color="0A8A5C"/>
            </w:tcBorders>
            <w:shd w:val="clear" w:color="auto" w:fill="006847"/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5BD806F0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30"/>
                <w:szCs w:val="30"/>
              </w:rPr>
              <w:t>11%</w:t>
            </w:r>
          </w:p>
          <w:p w14:paraId="098F0433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Crecimiento 2024</w:t>
            </w:r>
          </w:p>
          <w:p w14:paraId="4EA0D84A" w14:textId="77777777" w:rsidR="00451663" w:rsidRDefault="002A173F">
            <w:pPr>
              <w:spacing w:after="60"/>
              <w:jc w:val="center"/>
            </w:pPr>
            <w:r>
              <w:rPr>
                <w:color w:val="AADDBB"/>
                <w:sz w:val="15"/>
                <w:szCs w:val="15"/>
              </w:rPr>
              <w:t>8x el avance del PIB nacional</w:t>
            </w:r>
          </w:p>
        </w:tc>
      </w:tr>
    </w:tbl>
    <w:p w14:paraId="278C4CBB" w14:textId="77777777" w:rsidR="00451663" w:rsidRDefault="00451663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451663" w14:paraId="093A6A97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847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4C6860DF" w14:textId="77777777" w:rsidR="00451663" w:rsidRDefault="002A173F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4"/>
                <w:szCs w:val="34"/>
              </w:rPr>
              <w:t>📊</w:t>
            </w:r>
            <w:r>
              <w:rPr>
                <w:b/>
                <w:bCs/>
                <w:color w:val="FFFFFF"/>
                <w:sz w:val="34"/>
                <w:szCs w:val="34"/>
              </w:rPr>
              <w:t xml:space="preserve">  EL</w:t>
            </w:r>
            <w:proofErr w:type="gramEnd"/>
            <w:r>
              <w:rPr>
                <w:b/>
                <w:bCs/>
                <w:color w:val="FFFFFF"/>
                <w:sz w:val="34"/>
                <w:szCs w:val="34"/>
              </w:rPr>
              <w:t xml:space="preserve"> MERCADO MÁS DINÁMICO DE LATAM</w:t>
            </w:r>
          </w:p>
          <w:p w14:paraId="5B593B07" w14:textId="77777777" w:rsidR="00451663" w:rsidRDefault="002A173F">
            <w:pPr>
              <w:spacing w:after="60"/>
              <w:jc w:val="center"/>
            </w:pPr>
            <w:r>
              <w:rPr>
                <w:color w:val="DDFFEE"/>
              </w:rPr>
              <w:t>México crece en franquicias 8 veces más rápido que su economía general</w:t>
            </w:r>
          </w:p>
        </w:tc>
      </w:tr>
    </w:tbl>
    <w:p w14:paraId="2117DDAD" w14:textId="77777777" w:rsidR="00451663" w:rsidRDefault="00451663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5222"/>
      </w:tblGrid>
      <w:tr w:rsidR="00451663" w14:paraId="3A372EC7" w14:textId="77777777">
        <w:tblPrEx>
          <w:tblCellMar>
            <w:top w:w="0" w:type="dxa"/>
            <w:bottom w:w="0" w:type="dxa"/>
          </w:tblCellMar>
        </w:tblPrEx>
        <w:tc>
          <w:tcPr>
            <w:tcW w:w="4920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6F7F1"/>
            <w:tcMar>
              <w:top w:w="160" w:type="dxa"/>
              <w:left w:w="200" w:type="dxa"/>
              <w:bottom w:w="160" w:type="dxa"/>
              <w:right w:w="100" w:type="dxa"/>
            </w:tcMar>
          </w:tcPr>
          <w:p w14:paraId="2B9FFFE1" w14:textId="77777777" w:rsidR="00451663" w:rsidRDefault="002A173F">
            <w:pPr>
              <w:spacing w:after="100"/>
            </w:pPr>
            <w:r>
              <w:rPr>
                <w:b/>
                <w:bCs/>
                <w:color w:val="006847"/>
                <w:sz w:val="22"/>
                <w:szCs w:val="22"/>
              </w:rPr>
              <w:t>El sector en números</w:t>
            </w:r>
          </w:p>
          <w:p w14:paraId="34281FE6" w14:textId="77777777" w:rsidR="00451663" w:rsidRDefault="002A173F">
            <w:pPr>
              <w:spacing w:after="50"/>
            </w:pPr>
            <w:r>
              <w:rPr>
                <w:color w:val="1A1A1A"/>
                <w:sz w:val="18"/>
                <w:szCs w:val="18"/>
              </w:rPr>
              <w:t>• Sector creció 11% en 2024 — récord histórico</w:t>
            </w:r>
          </w:p>
          <w:p w14:paraId="025C8723" w14:textId="77777777" w:rsidR="00451663" w:rsidRDefault="002A173F">
            <w:pPr>
              <w:spacing w:after="50"/>
            </w:pPr>
            <w:r>
              <w:rPr>
                <w:color w:val="1A1A1A"/>
                <w:sz w:val="18"/>
                <w:szCs w:val="18"/>
              </w:rPr>
              <w:t>• Tasa de éxito a 5 años: 85% vs. 35% negocios independientes</w:t>
            </w:r>
          </w:p>
          <w:p w14:paraId="32B8EF41" w14:textId="77777777" w:rsidR="00451663" w:rsidRDefault="002A173F">
            <w:pPr>
              <w:spacing w:after="50"/>
            </w:pPr>
            <w:r>
              <w:rPr>
                <w:color w:val="1A1A1A"/>
                <w:sz w:val="18"/>
                <w:szCs w:val="18"/>
              </w:rPr>
              <w:t>• 22% de las franquicias mexicanas ya opera en mercados internacionales</w:t>
            </w:r>
          </w:p>
          <w:p w14:paraId="7BBF6A87" w14:textId="77777777" w:rsidR="00451663" w:rsidRDefault="002A173F">
            <w:pPr>
              <w:spacing w:after="50"/>
            </w:pPr>
            <w:r>
              <w:rPr>
                <w:color w:val="1A1A1A"/>
                <w:sz w:val="18"/>
                <w:szCs w:val="18"/>
              </w:rPr>
              <w:t>• 13% de las marcas AMF ya están establecidas en EUA</w:t>
            </w:r>
          </w:p>
          <w:p w14:paraId="7966ACAF" w14:textId="77777777" w:rsidR="00451663" w:rsidRDefault="002A173F">
            <w:pPr>
              <w:spacing w:after="50"/>
            </w:pPr>
            <w:r>
              <w:rPr>
                <w:color w:val="1A1A1A"/>
                <w:sz w:val="18"/>
                <w:szCs w:val="18"/>
              </w:rPr>
              <w:t>• Promedio de apertura: 6-7 nuevas unidades por semana</w:t>
            </w:r>
          </w:p>
          <w:p w14:paraId="72FBA849" w14:textId="77777777" w:rsidR="00451663" w:rsidRDefault="002A173F">
            <w:pPr>
              <w:spacing w:after="50"/>
            </w:pPr>
            <w:r>
              <w:rPr>
                <w:color w:val="1A1A1A"/>
                <w:sz w:val="18"/>
                <w:szCs w:val="18"/>
              </w:rPr>
              <w:t>• Centro y Bajío concentran la mayor densidad de sucursales</w:t>
            </w:r>
          </w:p>
        </w:tc>
        <w:tc>
          <w:tcPr>
            <w:tcW w:w="4920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E6F7F1"/>
            <w:tcMar>
              <w:top w:w="160" w:type="dxa"/>
              <w:left w:w="100" w:type="dxa"/>
              <w:bottom w:w="160" w:type="dxa"/>
              <w:right w:w="200" w:type="dxa"/>
            </w:tcMar>
          </w:tcPr>
          <w:p w14:paraId="3B73FC52" w14:textId="77777777" w:rsidR="00451663" w:rsidRDefault="002A173F">
            <w:pPr>
              <w:spacing w:after="100"/>
            </w:pPr>
            <w:r>
              <w:rPr>
                <w:b/>
                <w:bCs/>
                <w:color w:val="006847"/>
                <w:sz w:val="22"/>
                <w:szCs w:val="22"/>
              </w:rPr>
              <w:t>Comparativo global</w:t>
            </w:r>
          </w:p>
          <w:tbl>
            <w:tblPr>
              <w:tblW w:w="4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920"/>
            </w:tblGrid>
            <w:tr w:rsidR="00451663" w14:paraId="52D212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6BA39CBE" w14:textId="77777777" w:rsidR="00451663" w:rsidRDefault="002A173F">
                  <w:pPr>
                    <w:spacing w:after="60"/>
                  </w:pP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>🇺🇸</w:t>
                  </w: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 xml:space="preserve"> EUA</w:t>
                  </w:r>
                </w:p>
              </w:tc>
              <w:tc>
                <w:tcPr>
                  <w:tcW w:w="29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7EC125BF" w14:textId="77777777" w:rsidR="00451663" w:rsidRDefault="002A173F">
                  <w:pPr>
                    <w:spacing w:after="60"/>
                  </w:pPr>
                  <w:r>
                    <w:rPr>
                      <w:color w:val="1A1A1A"/>
                      <w:sz w:val="18"/>
                      <w:szCs w:val="18"/>
                    </w:rPr>
                    <w:t>#1 mundial / 785,000+ unidades</w:t>
                  </w:r>
                </w:p>
              </w:tc>
            </w:tr>
            <w:tr w:rsidR="00451663" w14:paraId="2982F6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602F3E76" w14:textId="77777777" w:rsidR="00451663" w:rsidRDefault="002A173F">
                  <w:pPr>
                    <w:spacing w:after="60"/>
                  </w:pP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>🇧🇷</w:t>
                  </w: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 xml:space="preserve"> Brasil</w:t>
                  </w:r>
                </w:p>
              </w:tc>
              <w:tc>
                <w:tcPr>
                  <w:tcW w:w="29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0F7C2ACF" w14:textId="77777777" w:rsidR="00451663" w:rsidRDefault="002A173F">
                  <w:pPr>
                    <w:spacing w:after="60"/>
                  </w:pPr>
                  <w:r>
                    <w:rPr>
                      <w:color w:val="1A1A1A"/>
                      <w:sz w:val="18"/>
                      <w:szCs w:val="18"/>
                    </w:rPr>
                    <w:t>#2 LATAM / 3,300 marcas</w:t>
                  </w:r>
                </w:p>
              </w:tc>
            </w:tr>
            <w:tr w:rsidR="00451663" w14:paraId="0D429E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2047D6FD" w14:textId="77777777" w:rsidR="00451663" w:rsidRDefault="002A173F">
                  <w:pPr>
                    <w:spacing w:after="60"/>
                  </w:pP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>🇯🇵</w:t>
                  </w: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 xml:space="preserve"> Japón</w:t>
                  </w:r>
                </w:p>
              </w:tc>
              <w:tc>
                <w:tcPr>
                  <w:tcW w:w="29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7F0F692B" w14:textId="77777777" w:rsidR="00451663" w:rsidRDefault="002A173F">
                  <w:pPr>
                    <w:spacing w:after="60"/>
                  </w:pPr>
                  <w:r>
                    <w:rPr>
                      <w:color w:val="1A1A1A"/>
                      <w:sz w:val="18"/>
                      <w:szCs w:val="18"/>
                    </w:rPr>
                    <w:t>#3 mundial por densidad</w:t>
                  </w:r>
                </w:p>
              </w:tc>
            </w:tr>
            <w:tr w:rsidR="00451663" w14:paraId="0FAA5F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4FD480A3" w14:textId="77777777" w:rsidR="00451663" w:rsidRDefault="002A173F">
                  <w:pPr>
                    <w:spacing w:after="60"/>
                  </w:pP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>🇦🇺</w:t>
                  </w: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 xml:space="preserve"> Australia</w:t>
                  </w:r>
                </w:p>
              </w:tc>
              <w:tc>
                <w:tcPr>
                  <w:tcW w:w="29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2657C196" w14:textId="77777777" w:rsidR="00451663" w:rsidRDefault="002A173F">
                  <w:pPr>
                    <w:spacing w:after="60"/>
                  </w:pPr>
                  <w:r>
                    <w:rPr>
                      <w:color w:val="1A1A1A"/>
                      <w:sz w:val="18"/>
                      <w:szCs w:val="18"/>
                    </w:rPr>
                    <w:t>#4 en penetración</w:t>
                  </w:r>
                </w:p>
              </w:tc>
            </w:tr>
            <w:tr w:rsidR="00451663" w14:paraId="13F709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1612FADA" w14:textId="77777777" w:rsidR="00451663" w:rsidRDefault="002A173F">
                  <w:pPr>
                    <w:spacing w:after="60"/>
                  </w:pP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>🇲🇽</w:t>
                  </w: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 xml:space="preserve"> México</w:t>
                  </w:r>
                </w:p>
              </w:tc>
              <w:tc>
                <w:tcPr>
                  <w:tcW w:w="29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712E3012" w14:textId="77777777" w:rsidR="00451663" w:rsidRDefault="002A173F">
                  <w:pPr>
                    <w:spacing w:after="60"/>
                  </w:pPr>
                  <w:r>
                    <w:rPr>
                      <w:color w:val="1A1A1A"/>
                      <w:sz w:val="18"/>
                      <w:szCs w:val="18"/>
                    </w:rPr>
                    <w:t>#5 mundial / 1,650 marcas</w:t>
                  </w:r>
                </w:p>
              </w:tc>
            </w:tr>
            <w:tr w:rsidR="00451663" w14:paraId="4FA557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072870F3" w14:textId="77777777" w:rsidR="00451663" w:rsidRDefault="002A173F">
                  <w:pPr>
                    <w:spacing w:after="60"/>
                  </w:pP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>🇩🇪</w:t>
                  </w: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 xml:space="preserve"> Alemania</w:t>
                  </w:r>
                </w:p>
              </w:tc>
              <w:tc>
                <w:tcPr>
                  <w:tcW w:w="29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3581CD14" w14:textId="77777777" w:rsidR="00451663" w:rsidRDefault="002A173F">
                  <w:pPr>
                    <w:spacing w:after="60"/>
                  </w:pPr>
                  <w:r>
                    <w:rPr>
                      <w:color w:val="1A1A1A"/>
                      <w:sz w:val="18"/>
                      <w:szCs w:val="18"/>
                    </w:rPr>
                    <w:t>#6 Europa</w:t>
                  </w:r>
                </w:p>
              </w:tc>
            </w:tr>
            <w:tr w:rsidR="00451663" w14:paraId="7E0E5D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152BDD65" w14:textId="77777777" w:rsidR="00451663" w:rsidRDefault="002A173F">
                  <w:pPr>
                    <w:spacing w:after="60"/>
                  </w:pP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>🇫🇷</w:t>
                  </w:r>
                  <w:r>
                    <w:rPr>
                      <w:b/>
                      <w:bCs/>
                      <w:color w:val="006847"/>
                      <w:sz w:val="18"/>
                      <w:szCs w:val="18"/>
                    </w:rPr>
                    <w:t xml:space="preserve"> Francia</w:t>
                  </w:r>
                </w:p>
              </w:tc>
              <w:tc>
                <w:tcPr>
                  <w:tcW w:w="29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30" w:type="dxa"/>
                    <w:bottom w:w="80" w:type="dxa"/>
                    <w:right w:w="130" w:type="dxa"/>
                  </w:tcMar>
                  <w:vAlign w:val="center"/>
                </w:tcPr>
                <w:p w14:paraId="4ED9368B" w14:textId="77777777" w:rsidR="00451663" w:rsidRDefault="002A173F">
                  <w:pPr>
                    <w:spacing w:after="60"/>
                  </w:pPr>
                  <w:r>
                    <w:rPr>
                      <w:color w:val="1A1A1A"/>
                      <w:sz w:val="18"/>
                      <w:szCs w:val="18"/>
                    </w:rPr>
                    <w:t>#7 — €32B en F&amp;B</w:t>
                  </w:r>
                </w:p>
              </w:tc>
            </w:tr>
          </w:tbl>
          <w:p w14:paraId="0836D287" w14:textId="77777777" w:rsidR="00451663" w:rsidRDefault="00451663"/>
        </w:tc>
      </w:tr>
    </w:tbl>
    <w:p w14:paraId="720A68CC" w14:textId="77777777" w:rsidR="00451663" w:rsidRDefault="00451663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451663" w14:paraId="4C9C782E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847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14635884" w14:textId="77777777" w:rsidR="00451663" w:rsidRDefault="002A173F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4"/>
                <w:szCs w:val="34"/>
              </w:rPr>
              <w:t>🌎</w:t>
            </w:r>
            <w:r>
              <w:rPr>
                <w:b/>
                <w:bCs/>
                <w:color w:val="FFFFFF"/>
                <w:sz w:val="34"/>
                <w:szCs w:val="34"/>
              </w:rPr>
              <w:t xml:space="preserve">  6</w:t>
            </w:r>
            <w:proofErr w:type="gramEnd"/>
            <w:r>
              <w:rPr>
                <w:b/>
                <w:bCs/>
                <w:color w:val="FFFFFF"/>
                <w:sz w:val="34"/>
                <w:szCs w:val="34"/>
              </w:rPr>
              <w:t xml:space="preserve"> RAZONES ESTRUCTURALES PARA ELEGIR MÉXICO</w:t>
            </w:r>
          </w:p>
          <w:p w14:paraId="424783EA" w14:textId="77777777" w:rsidR="00451663" w:rsidRDefault="002A173F">
            <w:pPr>
              <w:spacing w:after="60"/>
              <w:jc w:val="center"/>
            </w:pPr>
            <w:r>
              <w:rPr>
                <w:color w:val="DDFFEE"/>
              </w:rPr>
              <w:t>Ventajas que ningún otro mercado latinoamericano puede ofrecer juntas</w:t>
            </w:r>
          </w:p>
        </w:tc>
      </w:tr>
    </w:tbl>
    <w:p w14:paraId="29BB6430" w14:textId="77777777" w:rsidR="00451663" w:rsidRDefault="00451663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9310"/>
      </w:tblGrid>
      <w:tr w:rsidR="00451663" w14:paraId="4F0DAE0C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8" w:space="0" w:color="006847"/>
              <w:left w:val="single" w:sz="8" w:space="0" w:color="006847"/>
              <w:bottom w:val="single" w:sz="2" w:space="0" w:color="006847"/>
              <w:right w:val="none" w:sz="0" w:space="0" w:color="FFFFFF"/>
            </w:tcBorders>
            <w:shd w:val="clear" w:color="auto" w:fill="006847"/>
            <w:tcMar>
              <w:top w:w="140" w:type="dxa"/>
              <w:left w:w="120" w:type="dxa"/>
              <w:bottom w:w="140" w:type="dxa"/>
              <w:right w:w="80" w:type="dxa"/>
            </w:tcMar>
          </w:tcPr>
          <w:p w14:paraId="14FF595C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28"/>
                <w:szCs w:val="28"/>
              </w:rPr>
              <w:t>01</w:t>
            </w:r>
          </w:p>
          <w:p w14:paraId="2313E2AF" w14:textId="77777777" w:rsidR="00451663" w:rsidRDefault="002A173F">
            <w:pPr>
              <w:spacing w:after="60"/>
              <w:jc w:val="center"/>
            </w:pPr>
            <w:r>
              <w:rPr>
                <w:color w:val="1A1A1A"/>
                <w:sz w:val="24"/>
                <w:szCs w:val="24"/>
              </w:rPr>
              <w:t>📍</w:t>
            </w:r>
          </w:p>
        </w:tc>
        <w:tc>
          <w:tcPr>
            <w:tcW w:w="9360" w:type="dxa"/>
            <w:tcBorders>
              <w:top w:val="single" w:sz="8" w:space="0" w:color="006847"/>
              <w:left w:val="none" w:sz="0" w:space="0" w:color="FFFFFF"/>
              <w:bottom w:val="single" w:sz="2" w:space="0" w:color="006847"/>
              <w:right w:val="single" w:sz="8" w:space="0" w:color="006847"/>
            </w:tcBorders>
            <w:shd w:val="clear" w:color="auto" w:fill="E6F7F1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CEC1942" w14:textId="77777777" w:rsidR="00451663" w:rsidRDefault="002A173F">
            <w:pPr>
              <w:spacing w:after="80"/>
            </w:pPr>
            <w:r>
              <w:rPr>
                <w:b/>
                <w:bCs/>
                <w:color w:val="006847"/>
                <w:sz w:val="22"/>
                <w:szCs w:val="22"/>
              </w:rPr>
              <w:t>POSICIÓN ESTRATÉGICA ÚNICA EN EL MUNDO</w:t>
            </w:r>
          </w:p>
          <w:p w14:paraId="1891CFF9" w14:textId="77777777" w:rsidR="00451663" w:rsidRDefault="002A173F">
            <w:pPr>
              <w:spacing w:after="100"/>
            </w:pPr>
            <w:r>
              <w:rPr>
                <w:color w:val="1A1A1A"/>
                <w:sz w:val="18"/>
                <w:szCs w:val="18"/>
              </w:rPr>
              <w:t xml:space="preserve">México comparte 3,000 km de frontera con el mayor mercado de consumo del planeta. Es simultáneamente el puente entre Norteamérica y América Latina, miembro del T-MEC (el acuerdo comercial más importante del mundo) y sede del </w:t>
            </w:r>
            <w:proofErr w:type="spellStart"/>
            <w:r>
              <w:rPr>
                <w:color w:val="1A1A1A"/>
                <w:sz w:val="18"/>
                <w:szCs w:val="18"/>
              </w:rPr>
              <w:t>nearshoring</w:t>
            </w:r>
            <w:proofErr w:type="spellEnd"/>
            <w:r>
              <w:rPr>
                <w:color w:val="1A1A1A"/>
                <w:sz w:val="18"/>
                <w:szCs w:val="18"/>
              </w:rPr>
              <w:t>: IED récord en 2024-2025 con 25% de crecimiento vs. año anterior.</w:t>
            </w:r>
          </w:p>
          <w:p w14:paraId="2CE43283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T</w:t>
            </w:r>
            <w:proofErr w:type="gramEnd"/>
            <w:r>
              <w:rPr>
                <w:color w:val="888888"/>
                <w:sz w:val="17"/>
                <w:szCs w:val="17"/>
              </w:rPr>
              <w:t>-MEC: acceso preferencial a mercado de $29T USD (EUA + Canadá)</w:t>
            </w:r>
          </w:p>
          <w:p w14:paraId="4972A820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Top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9 mundial en Inversión Extranjera Directa (UNCTAD 2024)</w:t>
            </w:r>
          </w:p>
          <w:p w14:paraId="4EA8B9FA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 xml:space="preserve">→  </w:t>
            </w:r>
            <w:proofErr w:type="spellStart"/>
            <w:r>
              <w:rPr>
                <w:color w:val="888888"/>
                <w:sz w:val="17"/>
                <w:szCs w:val="17"/>
              </w:rPr>
              <w:t>Nearshoring</w:t>
            </w:r>
            <w:proofErr w:type="spellEnd"/>
            <w:proofErr w:type="gramEnd"/>
            <w:r>
              <w:rPr>
                <w:color w:val="888888"/>
                <w:sz w:val="17"/>
                <w:szCs w:val="17"/>
              </w:rPr>
              <w:t>: 52 proyectos de IED captados solo en Q1 2026</w:t>
            </w:r>
          </w:p>
          <w:p w14:paraId="39F38A4E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Nuevo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León, Coahuila y Jalisco: epicentros de relocalización industrial</w:t>
            </w:r>
          </w:p>
        </w:tc>
      </w:tr>
    </w:tbl>
    <w:p w14:paraId="5ADAE8C9" w14:textId="77777777" w:rsidR="00451663" w:rsidRDefault="00451663">
      <w:pPr>
        <w:spacing w:after="1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9310"/>
      </w:tblGrid>
      <w:tr w:rsidR="00451663" w14:paraId="7D695172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8" w:space="0" w:color="0A8A5C"/>
              <w:left w:val="single" w:sz="8" w:space="0" w:color="0A8A5C"/>
              <w:bottom w:val="single" w:sz="2" w:space="0" w:color="0A8A5C"/>
              <w:right w:val="none" w:sz="0" w:space="0" w:color="FFFFFF"/>
            </w:tcBorders>
            <w:shd w:val="clear" w:color="auto" w:fill="0A8A5C"/>
            <w:tcMar>
              <w:top w:w="140" w:type="dxa"/>
              <w:left w:w="120" w:type="dxa"/>
              <w:bottom w:w="140" w:type="dxa"/>
              <w:right w:w="80" w:type="dxa"/>
            </w:tcMar>
          </w:tcPr>
          <w:p w14:paraId="1B214C7A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28"/>
                <w:szCs w:val="28"/>
              </w:rPr>
              <w:t>02</w:t>
            </w:r>
          </w:p>
          <w:p w14:paraId="677F958C" w14:textId="77777777" w:rsidR="00451663" w:rsidRDefault="002A173F">
            <w:pPr>
              <w:spacing w:after="60"/>
              <w:jc w:val="center"/>
            </w:pPr>
            <w:r>
              <w:rPr>
                <w:color w:val="1A1A1A"/>
                <w:sz w:val="24"/>
                <w:szCs w:val="24"/>
              </w:rPr>
              <w:t>👥</w:t>
            </w:r>
          </w:p>
        </w:tc>
        <w:tc>
          <w:tcPr>
            <w:tcW w:w="9360" w:type="dxa"/>
            <w:tcBorders>
              <w:top w:val="single" w:sz="8" w:space="0" w:color="0A8A5C"/>
              <w:left w:val="none" w:sz="0" w:space="0" w:color="FFFFFF"/>
              <w:bottom w:val="single" w:sz="2" w:space="0" w:color="0A8A5C"/>
              <w:right w:val="single" w:sz="8" w:space="0" w:color="0A8A5C"/>
            </w:tcBorders>
            <w:shd w:val="clear" w:color="auto" w:fill="E6F7F1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249902AA" w14:textId="77777777" w:rsidR="00451663" w:rsidRDefault="002A173F">
            <w:pPr>
              <w:spacing w:after="80"/>
            </w:pPr>
            <w:r>
              <w:rPr>
                <w:b/>
                <w:bCs/>
                <w:color w:val="0A8A5C"/>
                <w:sz w:val="22"/>
                <w:szCs w:val="22"/>
              </w:rPr>
              <w:t>132 MILLONES DE CONSUMIDORES — Y CRECIENDO</w:t>
            </w:r>
          </w:p>
          <w:p w14:paraId="1D07EF54" w14:textId="77777777" w:rsidR="00451663" w:rsidRDefault="002A173F">
            <w:pPr>
              <w:spacing w:after="100"/>
            </w:pPr>
            <w:r>
              <w:rPr>
                <w:color w:val="1A1A1A"/>
                <w:sz w:val="18"/>
                <w:szCs w:val="18"/>
              </w:rPr>
              <w:t>Con una población joven (mediana de 29 años), clase media en expansión y consumo privado que representa el 62% del PIB, México es el décimo mercado de consumo del mundo. El 87% de las franquicias son nacionales — señal de que el consumidor mexicano prefiere marcas que conoce y en las que confía.</w:t>
            </w:r>
          </w:p>
          <w:p w14:paraId="54752C80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132</w:t>
            </w:r>
            <w:proofErr w:type="gramEnd"/>
            <w:r>
              <w:rPr>
                <w:color w:val="888888"/>
                <w:sz w:val="17"/>
                <w:szCs w:val="17"/>
              </w:rPr>
              <w:t>M habitantes — 10° más poblado del mundo</w:t>
            </w:r>
          </w:p>
          <w:p w14:paraId="2E39132D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Edad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mediana: 29 años — pirámide poblacional muy favorable</w:t>
            </w:r>
          </w:p>
          <w:p w14:paraId="5EA175AB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Clase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media: 40%+ de la población con ingreso medio</w:t>
            </w:r>
          </w:p>
          <w:p w14:paraId="732C1688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Consumo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privado: 62% del PIB — motor principal de la economía</w:t>
            </w:r>
          </w:p>
        </w:tc>
      </w:tr>
    </w:tbl>
    <w:p w14:paraId="4C666DF0" w14:textId="77777777" w:rsidR="00451663" w:rsidRDefault="00451663">
      <w:pPr>
        <w:spacing w:after="1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9310"/>
      </w:tblGrid>
      <w:tr w:rsidR="00451663" w14:paraId="0A685E6A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8" w:space="0" w:color="006847"/>
              <w:left w:val="single" w:sz="8" w:space="0" w:color="006847"/>
              <w:bottom w:val="single" w:sz="2" w:space="0" w:color="006847"/>
              <w:right w:val="none" w:sz="0" w:space="0" w:color="FFFFFF"/>
            </w:tcBorders>
            <w:shd w:val="clear" w:color="auto" w:fill="006847"/>
            <w:tcMar>
              <w:top w:w="140" w:type="dxa"/>
              <w:left w:w="120" w:type="dxa"/>
              <w:bottom w:w="140" w:type="dxa"/>
              <w:right w:w="80" w:type="dxa"/>
            </w:tcMar>
          </w:tcPr>
          <w:p w14:paraId="10945CD8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28"/>
                <w:szCs w:val="28"/>
              </w:rPr>
              <w:t>03</w:t>
            </w:r>
          </w:p>
          <w:p w14:paraId="26BA76FA" w14:textId="77777777" w:rsidR="00451663" w:rsidRDefault="002A173F">
            <w:pPr>
              <w:spacing w:after="60"/>
              <w:jc w:val="center"/>
            </w:pPr>
            <w:r>
              <w:rPr>
                <w:color w:val="1A1A1A"/>
                <w:sz w:val="24"/>
                <w:szCs w:val="24"/>
              </w:rPr>
              <w:t>🧠</w:t>
            </w:r>
          </w:p>
        </w:tc>
        <w:tc>
          <w:tcPr>
            <w:tcW w:w="9360" w:type="dxa"/>
            <w:tcBorders>
              <w:top w:val="single" w:sz="8" w:space="0" w:color="006847"/>
              <w:left w:val="none" w:sz="0" w:space="0" w:color="FFFFFF"/>
              <w:bottom w:val="single" w:sz="2" w:space="0" w:color="006847"/>
              <w:right w:val="single" w:sz="8" w:space="0" w:color="006847"/>
            </w:tcBorders>
            <w:shd w:val="clear" w:color="auto" w:fill="E6F7F1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A732A9D" w14:textId="77777777" w:rsidR="00451663" w:rsidRDefault="002A173F">
            <w:pPr>
              <w:spacing w:after="80"/>
            </w:pPr>
            <w:r>
              <w:rPr>
                <w:b/>
                <w:bCs/>
                <w:color w:val="006847"/>
                <w:sz w:val="22"/>
                <w:szCs w:val="22"/>
              </w:rPr>
              <w:t>ECOSISTEMA DE FRANQUICIAS MADURO Y SOFISTICADO</w:t>
            </w:r>
          </w:p>
          <w:p w14:paraId="0F36A20E" w14:textId="77777777" w:rsidR="00451663" w:rsidRDefault="002A173F">
            <w:pPr>
              <w:spacing w:after="100"/>
            </w:pPr>
            <w:r>
              <w:rPr>
                <w:color w:val="1A1A1A"/>
                <w:sz w:val="18"/>
                <w:szCs w:val="18"/>
              </w:rPr>
              <w:t xml:space="preserve">México no es un mercado emergente para franquicias — es el 5° más desarrollado del mundo. Cuenta con marco legal propio (COF), asociación nacional activa (AMF), participación en World </w:t>
            </w:r>
            <w:proofErr w:type="spellStart"/>
            <w:r>
              <w:rPr>
                <w:color w:val="1A1A1A"/>
                <w:sz w:val="18"/>
                <w:szCs w:val="18"/>
              </w:rPr>
              <w:t>Franchise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Council y FIAF, y una infraestructura de ferias, consultores y proveedores de clase mundial.</w:t>
            </w:r>
          </w:p>
          <w:p w14:paraId="3DF39E78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COF</w:t>
            </w:r>
            <w:proofErr w:type="gramEnd"/>
            <w:r>
              <w:rPr>
                <w:color w:val="888888"/>
                <w:sz w:val="17"/>
                <w:szCs w:val="17"/>
              </w:rPr>
              <w:t>: legislación de franquicias entre las más completas del mundo</w:t>
            </w:r>
          </w:p>
          <w:p w14:paraId="461341F4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AMF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: miembro activo del World </w:t>
            </w:r>
            <w:proofErr w:type="spellStart"/>
            <w:r>
              <w:rPr>
                <w:color w:val="888888"/>
                <w:sz w:val="17"/>
                <w:szCs w:val="17"/>
              </w:rPr>
              <w:t>Franchise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Council y la FIAF</w:t>
            </w:r>
          </w:p>
          <w:p w14:paraId="6BD5F7BE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FIF</w:t>
            </w:r>
            <w:proofErr w:type="gramEnd"/>
            <w:r>
              <w:rPr>
                <w:color w:val="888888"/>
                <w:sz w:val="17"/>
                <w:szCs w:val="17"/>
              </w:rPr>
              <w:t>: la feria de franquicias más importante de América Latina</w:t>
            </w:r>
          </w:p>
          <w:p w14:paraId="0A8E2684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Ecosistema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de 1,650 marcas con formatos probados y replicables</w:t>
            </w:r>
          </w:p>
        </w:tc>
      </w:tr>
    </w:tbl>
    <w:p w14:paraId="60FAAE6B" w14:textId="77777777" w:rsidR="00451663" w:rsidRDefault="00451663">
      <w:pPr>
        <w:spacing w:after="1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9310"/>
      </w:tblGrid>
      <w:tr w:rsidR="00451663" w14:paraId="3A962CD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8" w:space="0" w:color="0A8A5C"/>
              <w:left w:val="single" w:sz="8" w:space="0" w:color="0A8A5C"/>
              <w:bottom w:val="single" w:sz="2" w:space="0" w:color="0A8A5C"/>
              <w:right w:val="none" w:sz="0" w:space="0" w:color="FFFFFF"/>
            </w:tcBorders>
            <w:shd w:val="clear" w:color="auto" w:fill="0A8A5C"/>
            <w:tcMar>
              <w:top w:w="140" w:type="dxa"/>
              <w:left w:w="120" w:type="dxa"/>
              <w:bottom w:w="140" w:type="dxa"/>
              <w:right w:w="80" w:type="dxa"/>
            </w:tcMar>
          </w:tcPr>
          <w:p w14:paraId="0C023BA1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28"/>
                <w:szCs w:val="28"/>
              </w:rPr>
              <w:t>04</w:t>
            </w:r>
          </w:p>
          <w:p w14:paraId="4CB65386" w14:textId="77777777" w:rsidR="00451663" w:rsidRDefault="002A173F">
            <w:pPr>
              <w:spacing w:after="60"/>
              <w:jc w:val="center"/>
            </w:pPr>
            <w:r>
              <w:rPr>
                <w:color w:val="1A1A1A"/>
                <w:sz w:val="24"/>
                <w:szCs w:val="24"/>
              </w:rPr>
              <w:t>🏗</w:t>
            </w:r>
            <w:r>
              <w:rPr>
                <w:color w:val="1A1A1A"/>
                <w:sz w:val="24"/>
                <w:szCs w:val="24"/>
              </w:rPr>
              <w:t>️</w:t>
            </w:r>
          </w:p>
        </w:tc>
        <w:tc>
          <w:tcPr>
            <w:tcW w:w="9360" w:type="dxa"/>
            <w:tcBorders>
              <w:top w:val="single" w:sz="8" w:space="0" w:color="0A8A5C"/>
              <w:left w:val="none" w:sz="0" w:space="0" w:color="FFFFFF"/>
              <w:bottom w:val="single" w:sz="2" w:space="0" w:color="0A8A5C"/>
              <w:right w:val="single" w:sz="8" w:space="0" w:color="0A8A5C"/>
            </w:tcBorders>
            <w:shd w:val="clear" w:color="auto" w:fill="E6F7F1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9AF12D3" w14:textId="77777777" w:rsidR="00451663" w:rsidRDefault="002A173F">
            <w:pPr>
              <w:spacing w:after="80"/>
            </w:pPr>
            <w:r>
              <w:rPr>
                <w:b/>
                <w:bCs/>
                <w:color w:val="0A8A5C"/>
                <w:sz w:val="22"/>
                <w:szCs w:val="22"/>
              </w:rPr>
              <w:t>NEARSHORING: NUEVA CLASE MEDIA INDUSTRIAL EN EXPANSIÓN</w:t>
            </w:r>
          </w:p>
          <w:p w14:paraId="1C71E5A5" w14:textId="77777777" w:rsidR="00451663" w:rsidRDefault="002A173F">
            <w:pPr>
              <w:spacing w:after="100"/>
            </w:pPr>
            <w:r>
              <w:rPr>
                <w:color w:val="1A1A1A"/>
                <w:sz w:val="18"/>
                <w:szCs w:val="18"/>
              </w:rPr>
              <w:t>La relocalización de cadenas productivas desde Asia crea una nueva clase media industrial en estados del norte y el Bajío. Ciudades como Monterrey, Saltillo, Querétaro y San Luis Potosí reciben miles de nuevos trabajadores con ingresos formales que demandan servicios, F&amp;B y comercio — la oportunidad perfecta para franquicias que quieran entrar antes de que el mercado se sature.</w:t>
            </w:r>
          </w:p>
          <w:p w14:paraId="5883BF3C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Nuevo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León: mayor receptor de IED de </w:t>
            </w:r>
            <w:proofErr w:type="spellStart"/>
            <w:r>
              <w:rPr>
                <w:color w:val="888888"/>
                <w:sz w:val="17"/>
                <w:szCs w:val="17"/>
              </w:rPr>
              <w:t>nearshoring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2022-2026</w:t>
            </w:r>
          </w:p>
          <w:p w14:paraId="514C47E6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Querétaro</w:t>
            </w:r>
            <w:proofErr w:type="gramEnd"/>
            <w:r>
              <w:rPr>
                <w:color w:val="888888"/>
                <w:sz w:val="17"/>
                <w:szCs w:val="17"/>
              </w:rPr>
              <w:t>: servicios profesionales crecieron 28.4% en 2024</w:t>
            </w:r>
          </w:p>
          <w:p w14:paraId="766F19FE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Coahuila</w:t>
            </w:r>
            <w:proofErr w:type="gramEnd"/>
            <w:r>
              <w:rPr>
                <w:color w:val="888888"/>
                <w:sz w:val="17"/>
                <w:szCs w:val="17"/>
              </w:rPr>
              <w:t>, Sonora, Chihuahua: PIB per cápita entre los más altos</w:t>
            </w:r>
          </w:p>
          <w:p w14:paraId="1F452481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6</w:t>
            </w:r>
            <w:proofErr w:type="gramEnd"/>
            <w:r>
              <w:rPr>
                <w:color w:val="888888"/>
                <w:sz w:val="17"/>
                <w:szCs w:val="17"/>
              </w:rPr>
              <w:t>-7 nuevas aperturas de franquicias por semana en todo el país</w:t>
            </w:r>
          </w:p>
        </w:tc>
      </w:tr>
    </w:tbl>
    <w:p w14:paraId="2E426AD4" w14:textId="77777777" w:rsidR="00451663" w:rsidRDefault="00451663">
      <w:pPr>
        <w:spacing w:after="1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9310"/>
      </w:tblGrid>
      <w:tr w:rsidR="00451663" w14:paraId="2325AB9D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8" w:space="0" w:color="006847"/>
              <w:left w:val="single" w:sz="8" w:space="0" w:color="006847"/>
              <w:bottom w:val="single" w:sz="2" w:space="0" w:color="006847"/>
              <w:right w:val="none" w:sz="0" w:space="0" w:color="FFFFFF"/>
            </w:tcBorders>
            <w:shd w:val="clear" w:color="auto" w:fill="006847"/>
            <w:tcMar>
              <w:top w:w="140" w:type="dxa"/>
              <w:left w:w="120" w:type="dxa"/>
              <w:bottom w:w="140" w:type="dxa"/>
              <w:right w:w="80" w:type="dxa"/>
            </w:tcMar>
          </w:tcPr>
          <w:p w14:paraId="45090821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28"/>
                <w:szCs w:val="28"/>
              </w:rPr>
              <w:t>05</w:t>
            </w:r>
          </w:p>
          <w:p w14:paraId="0689ADE9" w14:textId="77777777" w:rsidR="00451663" w:rsidRDefault="002A173F">
            <w:pPr>
              <w:spacing w:after="60"/>
              <w:jc w:val="center"/>
            </w:pPr>
            <w:r>
              <w:rPr>
                <w:color w:val="1A1A1A"/>
                <w:sz w:val="24"/>
                <w:szCs w:val="24"/>
              </w:rPr>
              <w:t>🌍</w:t>
            </w:r>
          </w:p>
        </w:tc>
        <w:tc>
          <w:tcPr>
            <w:tcW w:w="9360" w:type="dxa"/>
            <w:tcBorders>
              <w:top w:val="single" w:sz="8" w:space="0" w:color="006847"/>
              <w:left w:val="none" w:sz="0" w:space="0" w:color="FFFFFF"/>
              <w:bottom w:val="single" w:sz="2" w:space="0" w:color="006847"/>
              <w:right w:val="single" w:sz="8" w:space="0" w:color="006847"/>
            </w:tcBorders>
            <w:shd w:val="clear" w:color="auto" w:fill="E6F7F1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6AE187E7" w14:textId="77777777" w:rsidR="00451663" w:rsidRDefault="002A173F">
            <w:pPr>
              <w:spacing w:after="80"/>
            </w:pPr>
            <w:r>
              <w:rPr>
                <w:b/>
                <w:bCs/>
                <w:color w:val="006847"/>
                <w:sz w:val="22"/>
                <w:szCs w:val="22"/>
              </w:rPr>
              <w:t>PLATAFORMA DE ENTRADA A LATAM Y AL MUNDO</w:t>
            </w:r>
          </w:p>
          <w:p w14:paraId="692794F6" w14:textId="77777777" w:rsidR="00451663" w:rsidRDefault="002A173F">
            <w:pPr>
              <w:spacing w:after="100"/>
            </w:pPr>
            <w:r>
              <w:rPr>
                <w:color w:val="1A1A1A"/>
                <w:sz w:val="18"/>
                <w:szCs w:val="18"/>
              </w:rPr>
              <w:t>Las marcas internacionales que prueban su modelo en México aceleran su expansión regional. México sirve como campo de prueba para adaptar el producto, la comunicación y los procesos al mercado hispanoamericano — y desde ahí escalar a Centroamérica, Sudamérica y la comunidad hispana de EUA, la más grande del mundo.</w:t>
            </w:r>
          </w:p>
          <w:p w14:paraId="2E8A9EE0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22</w:t>
            </w:r>
            <w:proofErr w:type="gramEnd"/>
            <w:r>
              <w:rPr>
                <w:color w:val="888888"/>
                <w:sz w:val="17"/>
                <w:szCs w:val="17"/>
              </w:rPr>
              <w:t>% de franquicias mexicanas ya operan en mercados internacionales</w:t>
            </w:r>
          </w:p>
          <w:p w14:paraId="16FDB45F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Español</w:t>
            </w:r>
            <w:proofErr w:type="gramEnd"/>
            <w:r>
              <w:rPr>
                <w:color w:val="888888"/>
                <w:sz w:val="17"/>
                <w:szCs w:val="17"/>
              </w:rPr>
              <w:t>: idioma compartido con 500M de consumidores en el mundo</w:t>
            </w:r>
          </w:p>
          <w:p w14:paraId="1DFD4E72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Cadenas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de suministro establecidas para LATAM y EUA</w:t>
            </w:r>
          </w:p>
          <w:p w14:paraId="19B72C28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Consumidor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mexicano: estándar de referencia para todo el mercado hispano</w:t>
            </w:r>
          </w:p>
        </w:tc>
      </w:tr>
    </w:tbl>
    <w:p w14:paraId="77355889" w14:textId="77777777" w:rsidR="00451663" w:rsidRDefault="00451663">
      <w:pPr>
        <w:spacing w:after="1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9310"/>
      </w:tblGrid>
      <w:tr w:rsidR="00451663" w14:paraId="2F181C63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8" w:space="0" w:color="0A8A5C"/>
              <w:left w:val="single" w:sz="8" w:space="0" w:color="0A8A5C"/>
              <w:bottom w:val="single" w:sz="2" w:space="0" w:color="0A8A5C"/>
              <w:right w:val="none" w:sz="0" w:space="0" w:color="FFFFFF"/>
            </w:tcBorders>
            <w:shd w:val="clear" w:color="auto" w:fill="0A8A5C"/>
            <w:tcMar>
              <w:top w:w="140" w:type="dxa"/>
              <w:left w:w="120" w:type="dxa"/>
              <w:bottom w:w="140" w:type="dxa"/>
              <w:right w:w="80" w:type="dxa"/>
            </w:tcMar>
          </w:tcPr>
          <w:p w14:paraId="549269F1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28"/>
                <w:szCs w:val="28"/>
              </w:rPr>
              <w:t>06</w:t>
            </w:r>
          </w:p>
          <w:p w14:paraId="0FF72B3B" w14:textId="77777777" w:rsidR="00451663" w:rsidRDefault="002A173F">
            <w:pPr>
              <w:spacing w:after="60"/>
              <w:jc w:val="center"/>
            </w:pPr>
            <w:r>
              <w:rPr>
                <w:color w:val="1A1A1A"/>
                <w:sz w:val="24"/>
                <w:szCs w:val="24"/>
              </w:rPr>
              <w:t>⚖</w:t>
            </w:r>
            <w:r>
              <w:rPr>
                <w:color w:val="1A1A1A"/>
                <w:sz w:val="24"/>
                <w:szCs w:val="24"/>
              </w:rPr>
              <w:t>️</w:t>
            </w:r>
          </w:p>
        </w:tc>
        <w:tc>
          <w:tcPr>
            <w:tcW w:w="9360" w:type="dxa"/>
            <w:tcBorders>
              <w:top w:val="single" w:sz="8" w:space="0" w:color="0A8A5C"/>
              <w:left w:val="none" w:sz="0" w:space="0" w:color="FFFFFF"/>
              <w:bottom w:val="single" w:sz="2" w:space="0" w:color="0A8A5C"/>
              <w:right w:val="single" w:sz="8" w:space="0" w:color="0A8A5C"/>
            </w:tcBorders>
            <w:shd w:val="clear" w:color="auto" w:fill="E6F7F1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8422065" w14:textId="77777777" w:rsidR="00451663" w:rsidRDefault="002A173F">
            <w:pPr>
              <w:spacing w:after="80"/>
            </w:pPr>
            <w:r>
              <w:rPr>
                <w:b/>
                <w:bCs/>
                <w:color w:val="0A8A5C"/>
                <w:sz w:val="22"/>
                <w:szCs w:val="22"/>
              </w:rPr>
              <w:t>MARCO LEGAL SÓLIDO Y PROTECCIÓN AL INVERSIONISTA</w:t>
            </w:r>
          </w:p>
          <w:p w14:paraId="3BE191BE" w14:textId="77777777" w:rsidR="00451663" w:rsidRDefault="002A173F">
            <w:pPr>
              <w:spacing w:after="100"/>
            </w:pPr>
            <w:r>
              <w:rPr>
                <w:color w:val="1A1A1A"/>
                <w:sz w:val="18"/>
                <w:szCs w:val="18"/>
              </w:rPr>
              <w:t>México fue uno de los primeros países del mundo en legislar sobre franquicias. El COF (Circular de Oferta de Franquicia) es el equivalente mexicano del FDD estadounidense y garantiza transparencia al inversionista. El sistema legal protege la propiedad intelectual, los contratos de franquicia son ejecutables y el IMPI ofrece registro rápido de marcas.</w:t>
            </w:r>
          </w:p>
          <w:p w14:paraId="57A0F1B3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COF</w:t>
            </w:r>
            <w:proofErr w:type="gramEnd"/>
            <w:r>
              <w:rPr>
                <w:color w:val="888888"/>
                <w:sz w:val="17"/>
                <w:szCs w:val="17"/>
              </w:rPr>
              <w:t>: documento legal obligatorio que protege al franquiciatario</w:t>
            </w:r>
          </w:p>
          <w:p w14:paraId="54654B66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IMPI</w:t>
            </w:r>
            <w:proofErr w:type="gramEnd"/>
            <w:r>
              <w:rPr>
                <w:color w:val="888888"/>
                <w:sz w:val="17"/>
                <w:szCs w:val="17"/>
              </w:rPr>
              <w:t>: registro de marca en promedio 4-6 meses</w:t>
            </w:r>
          </w:p>
          <w:p w14:paraId="4D0A6D0F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Ley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de Propiedad Industrial reformada 2020: protección sólida</w:t>
            </w:r>
          </w:p>
          <w:p w14:paraId="2406AC99" w14:textId="77777777" w:rsidR="00451663" w:rsidRDefault="002A173F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→  Sistema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judicial con experiencia en controversias de franquicias</w:t>
            </w:r>
          </w:p>
        </w:tc>
      </w:tr>
    </w:tbl>
    <w:p w14:paraId="4B05BB49" w14:textId="77777777" w:rsidR="00451663" w:rsidRDefault="00451663">
      <w:pPr>
        <w:spacing w:after="120"/>
      </w:pPr>
    </w:p>
    <w:p w14:paraId="35EEB7A3" w14:textId="77777777" w:rsidR="00451663" w:rsidRDefault="002A173F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451663" w14:paraId="2F9F85BC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847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2207B312" w14:textId="77777777" w:rsidR="00451663" w:rsidRDefault="002A173F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4"/>
                <w:szCs w:val="34"/>
              </w:rPr>
              <w:t>🏪</w:t>
            </w:r>
            <w:r>
              <w:rPr>
                <w:b/>
                <w:bCs/>
                <w:color w:val="FFFFFF"/>
                <w:sz w:val="34"/>
                <w:szCs w:val="34"/>
              </w:rPr>
              <w:t xml:space="preserve">  SECTORES</w:t>
            </w:r>
            <w:proofErr w:type="gramEnd"/>
            <w:r>
              <w:rPr>
                <w:b/>
                <w:bCs/>
                <w:color w:val="FFFFFF"/>
                <w:sz w:val="34"/>
                <w:szCs w:val="34"/>
              </w:rPr>
              <w:t xml:space="preserve"> CON MAYOR OPORTUNIDAD EN MÉXICO</w:t>
            </w:r>
          </w:p>
          <w:p w14:paraId="1C6D7EA0" w14:textId="77777777" w:rsidR="00451663" w:rsidRDefault="002A173F">
            <w:pPr>
              <w:spacing w:after="60"/>
              <w:jc w:val="center"/>
            </w:pPr>
            <w:r>
              <w:rPr>
                <w:color w:val="DDFFEE"/>
              </w:rPr>
              <w:t>Dónde las marcas internacionales encuentran espacio real de crecimiento</w:t>
            </w:r>
          </w:p>
        </w:tc>
      </w:tr>
    </w:tbl>
    <w:p w14:paraId="15DA4D53" w14:textId="77777777" w:rsidR="00451663" w:rsidRDefault="00451663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800"/>
        <w:gridCol w:w="3000"/>
        <w:gridCol w:w="1840"/>
      </w:tblGrid>
      <w:tr w:rsidR="00451663" w14:paraId="5D81CB5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6847"/>
              <w:left w:val="single" w:sz="1" w:space="0" w:color="006847"/>
              <w:bottom w:val="single" w:sz="1" w:space="0" w:color="006847"/>
              <w:right w:val="single" w:sz="1" w:space="0" w:color="006847"/>
            </w:tcBorders>
            <w:shd w:val="clear" w:color="auto" w:fill="00684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2D51C53" w14:textId="77777777" w:rsidR="00451663" w:rsidRDefault="002A173F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Sector</w:t>
            </w:r>
          </w:p>
        </w:tc>
        <w:tc>
          <w:tcPr>
            <w:tcW w:w="2800" w:type="dxa"/>
            <w:tcBorders>
              <w:top w:val="single" w:sz="1" w:space="0" w:color="006847"/>
              <w:left w:val="single" w:sz="1" w:space="0" w:color="006847"/>
              <w:bottom w:val="single" w:sz="1" w:space="0" w:color="006847"/>
              <w:right w:val="single" w:sz="1" w:space="0" w:color="006847"/>
            </w:tcBorders>
            <w:shd w:val="clear" w:color="auto" w:fill="00684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4AC9EAD" w14:textId="77777777" w:rsidR="00451663" w:rsidRDefault="002A173F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Tamaño / tendencia</w:t>
            </w:r>
          </w:p>
        </w:tc>
        <w:tc>
          <w:tcPr>
            <w:tcW w:w="3000" w:type="dxa"/>
            <w:tcBorders>
              <w:top w:val="single" w:sz="1" w:space="0" w:color="006847"/>
              <w:left w:val="single" w:sz="1" w:space="0" w:color="006847"/>
              <w:bottom w:val="single" w:sz="1" w:space="0" w:color="006847"/>
              <w:right w:val="single" w:sz="1" w:space="0" w:color="006847"/>
            </w:tcBorders>
            <w:shd w:val="clear" w:color="auto" w:fill="00684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D503CE0" w14:textId="77777777" w:rsidR="00451663" w:rsidRDefault="002A173F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Por qué ahora</w:t>
            </w:r>
          </w:p>
        </w:tc>
        <w:tc>
          <w:tcPr>
            <w:tcW w:w="1840" w:type="dxa"/>
            <w:tcBorders>
              <w:top w:val="single" w:sz="1" w:space="0" w:color="006847"/>
              <w:left w:val="single" w:sz="1" w:space="0" w:color="006847"/>
              <w:bottom w:val="single" w:sz="1" w:space="0" w:color="006847"/>
              <w:right w:val="single" w:sz="1" w:space="0" w:color="006847"/>
            </w:tcBorders>
            <w:shd w:val="clear" w:color="auto" w:fill="00684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A3C11C0" w14:textId="77777777" w:rsidR="00451663" w:rsidRDefault="002A173F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Atractivo</w:t>
            </w:r>
          </w:p>
        </w:tc>
      </w:tr>
      <w:tr w:rsidR="00451663" w14:paraId="579CCF6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761B0BA" w14:textId="77777777" w:rsidR="00451663" w:rsidRPr="001305F4" w:rsidRDefault="002A173F">
            <w:pPr>
              <w:spacing w:after="60"/>
              <w:rPr>
                <w:lang w:val="pt-PT"/>
              </w:rPr>
            </w:pPr>
            <w:r>
              <w:rPr>
                <w:b/>
                <w:bCs/>
                <w:color w:val="006847"/>
                <w:sz w:val="17"/>
                <w:szCs w:val="17"/>
              </w:rPr>
              <w:t>🍽</w:t>
            </w:r>
            <w:r>
              <w:rPr>
                <w:b/>
                <w:bCs/>
                <w:color w:val="006847"/>
                <w:sz w:val="17"/>
                <w:szCs w:val="17"/>
              </w:rPr>
              <w:t>️</w:t>
            </w:r>
            <w:r w:rsidRPr="001305F4">
              <w:rPr>
                <w:b/>
                <w:bCs/>
                <w:color w:val="006847"/>
                <w:sz w:val="17"/>
                <w:szCs w:val="17"/>
                <w:lang w:val="pt-PT"/>
              </w:rPr>
              <w:t xml:space="preserve"> Alimentos &amp; Bebidas (QSR / Fast-Casual)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9C5A24A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22% del mercado de franquicias. </w:t>
            </w:r>
            <w:proofErr w:type="spellStart"/>
            <w:r>
              <w:rPr>
                <w:color w:val="1A1A1A"/>
                <w:sz w:val="16"/>
                <w:szCs w:val="16"/>
              </w:rPr>
              <w:t>Foodservice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México: $27B+ (2025)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DEFDF1B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Clase media joven come fuera 4+ veces por semana. </w:t>
            </w:r>
            <w:proofErr w:type="spellStart"/>
            <w:r>
              <w:rPr>
                <w:color w:val="1A1A1A"/>
                <w:sz w:val="16"/>
                <w:szCs w:val="16"/>
              </w:rPr>
              <w:t>Delivery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en expansión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64EC9B4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18"/>
                <w:szCs w:val="18"/>
              </w:rPr>
              <w:t>★★★★★</w:t>
            </w:r>
          </w:p>
        </w:tc>
      </w:tr>
      <w:tr w:rsidR="00451663" w14:paraId="3C52A0A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5CCF05E" w14:textId="77777777" w:rsidR="00451663" w:rsidRDefault="002A173F">
            <w:pPr>
              <w:spacing w:after="60"/>
            </w:pPr>
            <w:r>
              <w:rPr>
                <w:b/>
                <w:bCs/>
                <w:color w:val="006847"/>
                <w:sz w:val="17"/>
                <w:szCs w:val="17"/>
              </w:rPr>
              <w:t>💇</w:t>
            </w:r>
            <w:r>
              <w:rPr>
                <w:b/>
                <w:bCs/>
                <w:color w:val="006847"/>
                <w:sz w:val="17"/>
                <w:szCs w:val="17"/>
              </w:rPr>
              <w:t xml:space="preserve"> Salud, Belleza &amp; Cuidado Personal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22E131A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35-37% del mercado nacional de franquicias — el mayor sector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C9F94D4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Mercado de belleza proyectado a $15B para 2029. Demanda premium creciente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11D4E53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18"/>
                <w:szCs w:val="18"/>
              </w:rPr>
              <w:t>★★★★★</w:t>
            </w:r>
          </w:p>
        </w:tc>
      </w:tr>
      <w:tr w:rsidR="00451663" w14:paraId="2B94F55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8EA83C8" w14:textId="77777777" w:rsidR="00451663" w:rsidRDefault="002A173F">
            <w:pPr>
              <w:spacing w:after="60"/>
            </w:pPr>
            <w:r>
              <w:rPr>
                <w:b/>
                <w:bCs/>
                <w:color w:val="006847"/>
                <w:sz w:val="17"/>
                <w:szCs w:val="17"/>
              </w:rPr>
              <w:t>🏫</w:t>
            </w:r>
            <w:r>
              <w:rPr>
                <w:b/>
                <w:bCs/>
                <w:color w:val="006847"/>
                <w:sz w:val="17"/>
                <w:szCs w:val="17"/>
              </w:rPr>
              <w:t xml:space="preserve"> Educación &amp; Capacitación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7CE6A51" w14:textId="77777777" w:rsidR="00451663" w:rsidRDefault="002A173F">
            <w:pPr>
              <w:spacing w:after="60"/>
            </w:pPr>
            <w:r w:rsidRPr="001305F4">
              <w:rPr>
                <w:color w:val="1A1A1A"/>
                <w:sz w:val="16"/>
                <w:szCs w:val="16"/>
                <w:lang w:val="en-US"/>
              </w:rPr>
              <w:t xml:space="preserve">Sector </w:t>
            </w:r>
            <w:proofErr w:type="spellStart"/>
            <w:r w:rsidRPr="001305F4">
              <w:rPr>
                <w:color w:val="1A1A1A"/>
                <w:sz w:val="16"/>
                <w:szCs w:val="16"/>
                <w:lang w:val="en-US"/>
              </w:rPr>
              <w:t>en</w:t>
            </w:r>
            <w:proofErr w:type="spellEnd"/>
            <w:r w:rsidRPr="001305F4">
              <w:rPr>
                <w:color w:val="1A1A1A"/>
                <w:sz w:val="16"/>
                <w:szCs w:val="16"/>
                <w:lang w:val="en-US"/>
              </w:rPr>
              <w:t xml:space="preserve"> boom post-pandemia. </w:t>
            </w:r>
            <w:r>
              <w:rPr>
                <w:color w:val="1A1A1A"/>
                <w:sz w:val="16"/>
                <w:szCs w:val="16"/>
              </w:rPr>
              <w:t>Alta demanda de formación técnica y digital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4D19D62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Digitalización + </w:t>
            </w:r>
            <w:proofErr w:type="spellStart"/>
            <w:r>
              <w:rPr>
                <w:color w:val="1A1A1A"/>
                <w:sz w:val="16"/>
                <w:szCs w:val="16"/>
              </w:rPr>
              <w:t>nearshoring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crean necesidad urgente de </w:t>
            </w:r>
            <w:proofErr w:type="spellStart"/>
            <w:r>
              <w:rPr>
                <w:color w:val="1A1A1A"/>
                <w:sz w:val="16"/>
                <w:szCs w:val="16"/>
              </w:rPr>
              <w:t>re-skilling</w:t>
            </w:r>
            <w:proofErr w:type="spellEnd"/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88FB163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18"/>
                <w:szCs w:val="18"/>
              </w:rPr>
              <w:t>★★★★☆</w:t>
            </w:r>
          </w:p>
        </w:tc>
      </w:tr>
      <w:tr w:rsidR="00451663" w14:paraId="7A03251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C93C972" w14:textId="77777777" w:rsidR="00451663" w:rsidRDefault="002A173F">
            <w:pPr>
              <w:spacing w:after="60"/>
            </w:pPr>
            <w:r>
              <w:rPr>
                <w:b/>
                <w:bCs/>
                <w:color w:val="006847"/>
                <w:sz w:val="17"/>
                <w:szCs w:val="17"/>
              </w:rPr>
              <w:t>🏋</w:t>
            </w:r>
            <w:r>
              <w:rPr>
                <w:b/>
                <w:bCs/>
                <w:color w:val="006847"/>
                <w:sz w:val="17"/>
                <w:szCs w:val="17"/>
              </w:rPr>
              <w:t>️</w:t>
            </w:r>
            <w:r>
              <w:rPr>
                <w:b/>
                <w:bCs/>
                <w:color w:val="006847"/>
                <w:sz w:val="17"/>
                <w:szCs w:val="17"/>
              </w:rPr>
              <w:t xml:space="preserve"> Fitness &amp; Bienestar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CA3C38D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Mercado en explosión. </w:t>
            </w:r>
            <w:proofErr w:type="spellStart"/>
            <w:r>
              <w:rPr>
                <w:color w:val="1A1A1A"/>
                <w:sz w:val="16"/>
                <w:szCs w:val="16"/>
              </w:rPr>
              <w:t>Gyms</w:t>
            </w:r>
            <w:proofErr w:type="spellEnd"/>
            <w:r>
              <w:rPr>
                <w:color w:val="1A1A1A"/>
                <w:sz w:val="16"/>
                <w:szCs w:val="16"/>
              </w:rPr>
              <w:t>, yoga, pilates, nutrición y salud preventiva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191C759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CDMX y NL con cultura fitness consolidada. Expandiéndose al Bajío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09973FA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18"/>
                <w:szCs w:val="18"/>
              </w:rPr>
              <w:t>★★★★☆</w:t>
            </w:r>
          </w:p>
        </w:tc>
      </w:tr>
      <w:tr w:rsidR="00451663" w14:paraId="384410E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5B208EA" w14:textId="77777777" w:rsidR="00451663" w:rsidRDefault="002A173F">
            <w:pPr>
              <w:spacing w:after="60"/>
            </w:pPr>
            <w:r>
              <w:rPr>
                <w:b/>
                <w:bCs/>
                <w:color w:val="006847"/>
                <w:sz w:val="17"/>
                <w:szCs w:val="17"/>
              </w:rPr>
              <w:t>🛒</w:t>
            </w:r>
            <w:r>
              <w:rPr>
                <w:b/>
                <w:bCs/>
                <w:color w:val="006847"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color w:val="006847"/>
                <w:sz w:val="17"/>
                <w:szCs w:val="17"/>
              </w:rPr>
              <w:t>Retail</w:t>
            </w:r>
            <w:proofErr w:type="spellEnd"/>
            <w:r>
              <w:rPr>
                <w:b/>
                <w:bCs/>
                <w:color w:val="006847"/>
                <w:sz w:val="17"/>
                <w:szCs w:val="17"/>
              </w:rPr>
              <w:t xml:space="preserve"> &amp; Venta al Detalle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A0CF011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13% del mercado de franquicias. Plazas comerciales con alta ocupación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D62AE11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Clase media con consumo de marca — disposición a pagar por experiencia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DBC9F9D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18"/>
                <w:szCs w:val="18"/>
              </w:rPr>
              <w:t>★★★★☆</w:t>
            </w:r>
          </w:p>
        </w:tc>
      </w:tr>
      <w:tr w:rsidR="00451663" w14:paraId="33FC6BF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649DAC5" w14:textId="77777777" w:rsidR="00451663" w:rsidRDefault="002A173F">
            <w:pPr>
              <w:spacing w:after="60"/>
            </w:pPr>
            <w:r>
              <w:rPr>
                <w:b/>
                <w:bCs/>
                <w:color w:val="006847"/>
                <w:sz w:val="17"/>
                <w:szCs w:val="17"/>
              </w:rPr>
              <w:t>🏨</w:t>
            </w:r>
            <w:r>
              <w:rPr>
                <w:b/>
                <w:bCs/>
                <w:color w:val="006847"/>
                <w:sz w:val="17"/>
                <w:szCs w:val="17"/>
              </w:rPr>
              <w:t xml:space="preserve"> Hotelería &amp; Turismo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A5A7168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México: 10° destino turístico del mundo. 32M+ visitantes internacionales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ABDABAC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Turismo récord 2024-2025 crea demanda de servicios de franquicia en destinos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96FE04A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18"/>
                <w:szCs w:val="18"/>
              </w:rPr>
              <w:t>★★★★☆</w:t>
            </w:r>
          </w:p>
        </w:tc>
      </w:tr>
      <w:tr w:rsidR="00451663" w14:paraId="7FA6181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5C7EBCD" w14:textId="77777777" w:rsidR="00451663" w:rsidRDefault="002A173F">
            <w:pPr>
              <w:spacing w:after="60"/>
            </w:pPr>
            <w:r>
              <w:rPr>
                <w:b/>
                <w:bCs/>
                <w:color w:val="006847"/>
                <w:sz w:val="17"/>
                <w:szCs w:val="17"/>
              </w:rPr>
              <w:t>💻</w:t>
            </w:r>
            <w:r>
              <w:rPr>
                <w:b/>
                <w:bCs/>
                <w:color w:val="006847"/>
                <w:sz w:val="17"/>
                <w:szCs w:val="17"/>
              </w:rPr>
              <w:t xml:space="preserve"> Tecnología &amp; Servicios Digitales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1AE1355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Ecosistema </w:t>
            </w:r>
            <w:proofErr w:type="spellStart"/>
            <w:r>
              <w:rPr>
                <w:color w:val="1A1A1A"/>
                <w:sz w:val="16"/>
                <w:szCs w:val="16"/>
              </w:rPr>
              <w:t>tech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en auge: CDMX, GDL y MTY como </w:t>
            </w:r>
            <w:proofErr w:type="spellStart"/>
            <w:r>
              <w:rPr>
                <w:color w:val="1A1A1A"/>
                <w:sz w:val="16"/>
                <w:szCs w:val="16"/>
              </w:rPr>
              <w:t>hubs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E286118" w14:textId="77777777" w:rsidR="00451663" w:rsidRDefault="002A173F">
            <w:pPr>
              <w:spacing w:after="60"/>
            </w:pPr>
            <w:proofErr w:type="spellStart"/>
            <w:r>
              <w:rPr>
                <w:color w:val="1A1A1A"/>
                <w:sz w:val="16"/>
                <w:szCs w:val="16"/>
              </w:rPr>
              <w:t>Nearshoring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demanda servicios IT, BPO y formación digital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E21BEEB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18"/>
                <w:szCs w:val="18"/>
              </w:rPr>
              <w:t>★★★☆☆</w:t>
            </w:r>
          </w:p>
        </w:tc>
      </w:tr>
      <w:tr w:rsidR="00451663" w14:paraId="6B42DD4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1F7C2BD" w14:textId="77777777" w:rsidR="00451663" w:rsidRDefault="002A173F">
            <w:pPr>
              <w:spacing w:after="60"/>
            </w:pPr>
            <w:r>
              <w:rPr>
                <w:b/>
                <w:bCs/>
                <w:color w:val="006847"/>
                <w:sz w:val="17"/>
                <w:szCs w:val="17"/>
              </w:rPr>
              <w:t>🚗</w:t>
            </w:r>
            <w:r>
              <w:rPr>
                <w:b/>
                <w:bCs/>
                <w:color w:val="006847"/>
                <w:sz w:val="17"/>
                <w:szCs w:val="17"/>
              </w:rPr>
              <w:t xml:space="preserve"> Automotriz &amp; Servicios Vehiculares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F69B1C" w14:textId="77777777" w:rsidR="00451663" w:rsidRDefault="002A173F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Parque vehicular de 52M+ unidades — demanda constante de mantenimiento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7A961D4" w14:textId="77777777" w:rsidR="00451663" w:rsidRDefault="002A173F">
            <w:pPr>
              <w:spacing w:after="60"/>
            </w:pPr>
            <w:proofErr w:type="spellStart"/>
            <w:r>
              <w:rPr>
                <w:color w:val="1A1A1A"/>
                <w:sz w:val="16"/>
                <w:szCs w:val="16"/>
              </w:rPr>
              <w:t>Nearshoring</w:t>
            </w:r>
            <w:proofErr w:type="spellEnd"/>
            <w:r>
              <w:rPr>
                <w:color w:val="1A1A1A"/>
                <w:sz w:val="16"/>
                <w:szCs w:val="16"/>
              </w:rPr>
              <w:t xml:space="preserve"> eleva densidad de vehículos en ciudades industriales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81AE7FE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C8A951"/>
                <w:sz w:val="18"/>
                <w:szCs w:val="18"/>
              </w:rPr>
              <w:t>★★★☆☆</w:t>
            </w:r>
          </w:p>
        </w:tc>
      </w:tr>
    </w:tbl>
    <w:p w14:paraId="7F2FDD1B" w14:textId="77777777" w:rsidR="00451663" w:rsidRDefault="00451663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451663" w14:paraId="4087F35B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8A5C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6A425FCC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34"/>
                <w:szCs w:val="34"/>
              </w:rPr>
              <w:t>🗺</w:t>
            </w:r>
            <w:proofErr w:type="gramStart"/>
            <w:r>
              <w:rPr>
                <w:b/>
                <w:bCs/>
                <w:color w:val="FFFFFF"/>
                <w:sz w:val="34"/>
                <w:szCs w:val="34"/>
              </w:rPr>
              <w:t>️</w:t>
            </w:r>
            <w:r>
              <w:rPr>
                <w:b/>
                <w:bCs/>
                <w:color w:val="FFFFFF"/>
                <w:sz w:val="34"/>
                <w:szCs w:val="34"/>
              </w:rPr>
              <w:t xml:space="preserve">  CÓMO</w:t>
            </w:r>
            <w:proofErr w:type="gramEnd"/>
            <w:r>
              <w:rPr>
                <w:b/>
                <w:bCs/>
                <w:color w:val="FFFFFF"/>
                <w:sz w:val="34"/>
                <w:szCs w:val="34"/>
              </w:rPr>
              <w:t xml:space="preserve"> ENTRAR A MÉXICO — GUÍA PRÁCTICA</w:t>
            </w:r>
          </w:p>
          <w:p w14:paraId="0F621338" w14:textId="77777777" w:rsidR="00451663" w:rsidRDefault="002A173F">
            <w:pPr>
              <w:spacing w:after="60"/>
              <w:jc w:val="center"/>
            </w:pPr>
            <w:r>
              <w:rPr>
                <w:color w:val="DDFFEE"/>
              </w:rPr>
              <w:t>El proceso para marcas internacionales que buscan establecerse</w:t>
            </w:r>
          </w:p>
        </w:tc>
      </w:tr>
    </w:tbl>
    <w:p w14:paraId="3A8FC3C0" w14:textId="77777777" w:rsidR="00451663" w:rsidRDefault="00451663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4200"/>
        <w:gridCol w:w="4440"/>
      </w:tblGrid>
      <w:tr w:rsidR="00451663" w14:paraId="3A0318B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006847"/>
              <w:left w:val="single" w:sz="1" w:space="0" w:color="006847"/>
              <w:bottom w:val="single" w:sz="1" w:space="0" w:color="006847"/>
              <w:right w:val="single" w:sz="1" w:space="0" w:color="006847"/>
            </w:tcBorders>
            <w:shd w:val="clear" w:color="auto" w:fill="00684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55607C" w14:textId="77777777" w:rsidR="00451663" w:rsidRDefault="002A173F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Paso</w:t>
            </w:r>
          </w:p>
        </w:tc>
        <w:tc>
          <w:tcPr>
            <w:tcW w:w="4200" w:type="dxa"/>
            <w:tcBorders>
              <w:top w:val="single" w:sz="1" w:space="0" w:color="006847"/>
              <w:left w:val="single" w:sz="1" w:space="0" w:color="006847"/>
              <w:bottom w:val="single" w:sz="1" w:space="0" w:color="006847"/>
              <w:right w:val="single" w:sz="1" w:space="0" w:color="006847"/>
            </w:tcBorders>
            <w:shd w:val="clear" w:color="auto" w:fill="00684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E6356AE" w14:textId="77777777" w:rsidR="00451663" w:rsidRDefault="002A173F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Acción</w:t>
            </w:r>
          </w:p>
        </w:tc>
        <w:tc>
          <w:tcPr>
            <w:tcW w:w="4440" w:type="dxa"/>
            <w:tcBorders>
              <w:top w:val="single" w:sz="1" w:space="0" w:color="006847"/>
              <w:left w:val="single" w:sz="1" w:space="0" w:color="006847"/>
              <w:bottom w:val="single" w:sz="1" w:space="0" w:color="006847"/>
              <w:right w:val="single" w:sz="1" w:space="0" w:color="006847"/>
            </w:tcBorders>
            <w:shd w:val="clear" w:color="auto" w:fill="00684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4011EB1" w14:textId="77777777" w:rsidR="00451663" w:rsidRDefault="002A173F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Responsable / Recurso</w:t>
            </w:r>
          </w:p>
        </w:tc>
      </w:tr>
      <w:tr w:rsidR="00451663" w14:paraId="53FB3C7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3D8B320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006847"/>
                <w:sz w:val="22"/>
                <w:szCs w:val="22"/>
              </w:rPr>
              <w:t>01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B5C8966" w14:textId="77777777" w:rsidR="00451663" w:rsidRDefault="002A173F">
            <w:pPr>
              <w:spacing w:after="60"/>
            </w:pPr>
            <w:r>
              <w:rPr>
                <w:b/>
                <w:bCs/>
                <w:color w:val="1A1A1A"/>
                <w:sz w:val="18"/>
                <w:szCs w:val="18"/>
              </w:rPr>
              <w:t>Protección de marca en México (IMPI)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0FDF6D" w14:textId="77777777" w:rsidR="00451663" w:rsidRDefault="002A173F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IMPI: promedio 4-6 meses. Clases de Niza relevantes para tu sector. AMF puede orientarte en el proceso.</w:t>
            </w:r>
          </w:p>
        </w:tc>
      </w:tr>
      <w:tr w:rsidR="00451663" w14:paraId="3FE4479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84BF307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006847"/>
                <w:sz w:val="22"/>
                <w:szCs w:val="22"/>
              </w:rPr>
              <w:t>02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4B74429" w14:textId="77777777" w:rsidR="00451663" w:rsidRDefault="002A173F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Adaptación del modelo al mercado mexicano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5BEB2F5" w14:textId="77777777" w:rsidR="00451663" w:rsidRDefault="002A173F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Revisar menú/producto, precios, comunicación. El consumidor mexicano es exigente y compara activamente.</w:t>
            </w:r>
          </w:p>
        </w:tc>
      </w:tr>
      <w:tr w:rsidR="00451663" w14:paraId="0B2445C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39AEC28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006847"/>
                <w:sz w:val="22"/>
                <w:szCs w:val="22"/>
              </w:rPr>
              <w:t>03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96289E1" w14:textId="77777777" w:rsidR="00451663" w:rsidRDefault="002A173F">
            <w:pPr>
              <w:spacing w:after="60"/>
            </w:pPr>
            <w:r>
              <w:rPr>
                <w:b/>
                <w:bCs/>
                <w:color w:val="1A1A1A"/>
                <w:sz w:val="18"/>
                <w:szCs w:val="18"/>
              </w:rPr>
              <w:t>Elaboración del COF (Circular de Oferta de Franquicia)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450644A" w14:textId="77777777" w:rsidR="00451663" w:rsidRDefault="002A173F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Obligatorio por ley. La AMF puede conectarte con despachos especializados en franquicias.</w:t>
            </w:r>
          </w:p>
        </w:tc>
      </w:tr>
      <w:tr w:rsidR="00451663" w14:paraId="79029FE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9957D12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006847"/>
                <w:sz w:val="22"/>
                <w:szCs w:val="22"/>
              </w:rPr>
              <w:t>04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6EBE199" w14:textId="77777777" w:rsidR="00451663" w:rsidRDefault="002A173F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Evaluación regulatoria sectorial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23A7E0D" w14:textId="77777777" w:rsidR="00451663" w:rsidRDefault="002A173F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COFEPRIS (alimentos), SEDECO, permisos municipales. Varía por estado y giro.</w:t>
            </w:r>
          </w:p>
        </w:tc>
      </w:tr>
      <w:tr w:rsidR="00451663" w14:paraId="2A3E85D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4BD18F6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006847"/>
                <w:sz w:val="22"/>
                <w:szCs w:val="22"/>
              </w:rPr>
              <w:t>05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573907A" w14:textId="77777777" w:rsidR="00451663" w:rsidRDefault="002A173F">
            <w:pPr>
              <w:spacing w:after="60"/>
            </w:pPr>
            <w:r>
              <w:rPr>
                <w:b/>
                <w:bCs/>
                <w:color w:val="1A1A1A"/>
                <w:sz w:val="18"/>
                <w:szCs w:val="18"/>
              </w:rPr>
              <w:t>Selección del modelo de entrada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D7A5C95" w14:textId="77777777" w:rsidR="00451663" w:rsidRDefault="002A173F">
            <w:pPr>
              <w:spacing w:after="60"/>
            </w:pPr>
            <w:r w:rsidRPr="001305F4">
              <w:rPr>
                <w:color w:val="888888"/>
                <w:sz w:val="17"/>
                <w:szCs w:val="17"/>
                <w:lang w:val="pt-PT"/>
              </w:rPr>
              <w:t xml:space="preserve">Master franchise, franquicia directa, JV o flagship. </w:t>
            </w:r>
            <w:r>
              <w:rPr>
                <w:color w:val="888888"/>
                <w:sz w:val="17"/>
                <w:szCs w:val="17"/>
              </w:rPr>
              <w:t>La AMF te acompaña en evaluar el mejor esquema.</w:t>
            </w:r>
          </w:p>
        </w:tc>
      </w:tr>
      <w:tr w:rsidR="00451663" w14:paraId="51607BE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BA0538E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006847"/>
                <w:sz w:val="22"/>
                <w:szCs w:val="22"/>
              </w:rPr>
              <w:t>06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0B24402" w14:textId="77777777" w:rsidR="00451663" w:rsidRDefault="002A173F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Identificación y screening de socio/franquiciatario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1E7B6E7" w14:textId="77777777" w:rsidR="00451663" w:rsidRDefault="002A173F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La AMF conecta con su red de inversionistas y operadores mexicanos calificados.</w:t>
            </w:r>
          </w:p>
        </w:tc>
      </w:tr>
      <w:tr w:rsidR="00451663" w14:paraId="46ED61D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D7E51C3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006847"/>
                <w:sz w:val="22"/>
                <w:szCs w:val="22"/>
              </w:rPr>
              <w:t>07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213A7EA" w14:textId="77777777" w:rsidR="00451663" w:rsidRDefault="002A173F">
            <w:pPr>
              <w:spacing w:after="60"/>
            </w:pPr>
            <w:r>
              <w:rPr>
                <w:b/>
                <w:bCs/>
                <w:color w:val="1A1A1A"/>
                <w:sz w:val="18"/>
                <w:szCs w:val="18"/>
              </w:rPr>
              <w:t>Participación en ferias y eventos del sector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7F1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71DA26F" w14:textId="77777777" w:rsidR="00451663" w:rsidRDefault="002A173F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FIF (CDMX, marzo), Expo Franquicias GDL, Expo Franquicia-T MTY. Acceso directo a 10,000+ prospectos.</w:t>
            </w:r>
          </w:p>
        </w:tc>
      </w:tr>
      <w:tr w:rsidR="00451663" w14:paraId="5D521AC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BCFC6D5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006847"/>
                <w:sz w:val="22"/>
                <w:szCs w:val="22"/>
              </w:rPr>
              <w:t>08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D0B9CAB" w14:textId="77777777" w:rsidR="00451663" w:rsidRDefault="002A173F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Lanzamiento y expansión</w:t>
            </w:r>
          </w:p>
        </w:tc>
        <w:tc>
          <w:tcPr>
            <w:tcW w:w="4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18603F2" w14:textId="77777777" w:rsidR="00451663" w:rsidRDefault="002A173F">
            <w:pPr>
              <w:spacing w:after="60"/>
            </w:pPr>
            <w:r>
              <w:rPr>
                <w:color w:val="888888"/>
                <w:sz w:val="17"/>
                <w:szCs w:val="17"/>
              </w:rPr>
              <w:t>Con modelo validado, escalar usando el mapa de estados de este reporte como guía de priorización.</w:t>
            </w:r>
          </w:p>
        </w:tc>
      </w:tr>
    </w:tbl>
    <w:p w14:paraId="31D92EAA" w14:textId="77777777" w:rsidR="00451663" w:rsidRDefault="00451663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451663" w14:paraId="6124D355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847"/>
            <w:tcMar>
              <w:top w:w="260" w:type="dxa"/>
              <w:left w:w="360" w:type="dxa"/>
              <w:bottom w:w="260" w:type="dxa"/>
              <w:right w:w="360" w:type="dxa"/>
            </w:tcMar>
          </w:tcPr>
          <w:p w14:paraId="73DFED59" w14:textId="77777777" w:rsidR="00451663" w:rsidRDefault="002A173F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México no es solo un destino. Es una plataforma.</w:t>
            </w:r>
          </w:p>
          <w:p w14:paraId="70A15502" w14:textId="77777777" w:rsidR="00451663" w:rsidRDefault="002A173F">
            <w:pPr>
              <w:spacing w:after="60"/>
              <w:jc w:val="center"/>
            </w:pPr>
            <w:r>
              <w:rPr>
                <w:color w:val="C8A951"/>
              </w:rPr>
              <w:t>El 5° mercado de franquicias del mundo · T-MEC · 132M consumidores · 22% de marcas ya internacionalizadas</w:t>
            </w:r>
          </w:p>
          <w:p w14:paraId="78471A4B" w14:textId="77777777" w:rsidR="00451663" w:rsidRDefault="00451663">
            <w:pPr>
              <w:spacing w:after="60"/>
            </w:pPr>
          </w:p>
          <w:p w14:paraId="5AC8B717" w14:textId="77777777" w:rsidR="00451663" w:rsidRDefault="002A173F">
            <w:pPr>
              <w:spacing w:after="60"/>
              <w:jc w:val="center"/>
            </w:pPr>
            <w:r>
              <w:rPr>
                <w:color w:val="AADDCC"/>
                <w:sz w:val="19"/>
                <w:szCs w:val="19"/>
              </w:rPr>
              <w:t xml:space="preserve">Comunícate con la AMF: </w:t>
            </w:r>
            <w:proofErr w:type="gramStart"/>
            <w:r>
              <w:rPr>
                <w:color w:val="AADDCC"/>
                <w:sz w:val="19"/>
                <w:szCs w:val="19"/>
              </w:rPr>
              <w:t>dir.vinculacion@amfranquicias.mx  |</w:t>
            </w:r>
            <w:proofErr w:type="gramEnd"/>
            <w:r>
              <w:rPr>
                <w:color w:val="AADDCC"/>
                <w:sz w:val="19"/>
                <w:szCs w:val="19"/>
              </w:rPr>
              <w:t xml:space="preserve">  55 3957 7798</w:t>
            </w:r>
          </w:p>
        </w:tc>
      </w:tr>
    </w:tbl>
    <w:p w14:paraId="5CCC45E2" w14:textId="77777777" w:rsidR="00451663" w:rsidRDefault="00451663">
      <w:pPr>
        <w:spacing w:after="60"/>
      </w:pPr>
    </w:p>
    <w:p w14:paraId="23A1DF6C" w14:textId="77777777" w:rsidR="00451663" w:rsidRDefault="002A173F">
      <w:pPr>
        <w:spacing w:after="60"/>
      </w:pPr>
      <w:r>
        <w:rPr>
          <w:color w:val="888888"/>
          <w:sz w:val="16"/>
          <w:szCs w:val="16"/>
        </w:rPr>
        <w:t xml:space="preserve">Fuentes: AMF (Asociación Mexicana de Franquicias) 2024-2025 · INEGI PIBE 2024 · FMI WEO 2026 · Feher </w:t>
      </w:r>
      <w:proofErr w:type="spellStart"/>
      <w:r>
        <w:rPr>
          <w:color w:val="888888"/>
          <w:sz w:val="16"/>
          <w:szCs w:val="16"/>
        </w:rPr>
        <w:t>Consulting</w:t>
      </w:r>
      <w:proofErr w:type="spellEnd"/>
      <w:r>
        <w:rPr>
          <w:color w:val="888888"/>
          <w:sz w:val="16"/>
          <w:szCs w:val="16"/>
        </w:rPr>
        <w:t xml:space="preserve"> · World </w:t>
      </w:r>
      <w:proofErr w:type="spellStart"/>
      <w:r>
        <w:rPr>
          <w:color w:val="888888"/>
          <w:sz w:val="16"/>
          <w:szCs w:val="16"/>
        </w:rPr>
        <w:t>Franchise</w:t>
      </w:r>
      <w:proofErr w:type="spellEnd"/>
      <w:r>
        <w:rPr>
          <w:color w:val="888888"/>
          <w:sz w:val="16"/>
          <w:szCs w:val="16"/>
        </w:rPr>
        <w:t xml:space="preserve"> Council · Secretaría de Economía · La Jornada · El Universal</w:t>
      </w:r>
    </w:p>
    <w:sectPr w:rsidR="00451663">
      <w:headerReference w:type="default" r:id="rId7"/>
      <w:footerReference w:type="default" r:id="rId8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A9C7" w14:textId="77777777" w:rsidR="002A173F" w:rsidRDefault="002A173F">
      <w:r>
        <w:separator/>
      </w:r>
    </w:p>
  </w:endnote>
  <w:endnote w:type="continuationSeparator" w:id="0">
    <w:p w14:paraId="04D09EFA" w14:textId="77777777" w:rsidR="002A173F" w:rsidRDefault="002A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28CE" w14:textId="77777777" w:rsidR="00451663" w:rsidRDefault="002A173F">
    <w:pPr>
      <w:pBdr>
        <w:top w:val="single" w:sz="4" w:space="0" w:color="006847"/>
      </w:pBdr>
      <w:spacing w:before="80"/>
    </w:pPr>
    <w:r>
      <w:rPr>
        <w:color w:val="888888"/>
        <w:sz w:val="15"/>
        <w:szCs w:val="15"/>
      </w:rPr>
      <w:t xml:space="preserve">Fuentes: INEGI PIBE 2024 · AMF · FIF · ENOE · Feher </w:t>
    </w:r>
    <w:proofErr w:type="spellStart"/>
    <w:r>
      <w:rPr>
        <w:color w:val="888888"/>
        <w:sz w:val="15"/>
        <w:szCs w:val="15"/>
      </w:rPr>
      <w:t>Consulting</w:t>
    </w:r>
    <w:proofErr w:type="spellEnd"/>
    <w:r>
      <w:rPr>
        <w:color w:val="888888"/>
        <w:sz w:val="15"/>
        <w:szCs w:val="15"/>
      </w:rPr>
      <w:t xml:space="preserve"> · Secretaría de </w:t>
    </w:r>
    <w:proofErr w:type="gramStart"/>
    <w:r>
      <w:rPr>
        <w:color w:val="888888"/>
        <w:sz w:val="15"/>
        <w:szCs w:val="15"/>
      </w:rPr>
      <w:t>Economía  |</w:t>
    </w:r>
    <w:proofErr w:type="gramEnd"/>
    <w:r>
      <w:rPr>
        <w:color w:val="888888"/>
        <w:sz w:val="15"/>
        <w:szCs w:val="15"/>
      </w:rPr>
      <w:t xml:space="preserve">  Pág.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PAGE</w:instrText>
    </w:r>
    <w:r>
      <w:rPr>
        <w:color w:val="888888"/>
        <w:sz w:val="15"/>
        <w:szCs w:val="15"/>
      </w:rPr>
      <w:fldChar w:fldCharType="separate"/>
    </w:r>
    <w:r w:rsidR="001305F4"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D2E4" w14:textId="77777777" w:rsidR="002A173F" w:rsidRDefault="002A173F">
      <w:r>
        <w:separator/>
      </w:r>
    </w:p>
  </w:footnote>
  <w:footnote w:type="continuationSeparator" w:id="0">
    <w:p w14:paraId="329A88C2" w14:textId="77777777" w:rsidR="002A173F" w:rsidRDefault="002A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C6AE" w14:textId="77777777" w:rsidR="00451663" w:rsidRDefault="002A173F">
    <w:pPr>
      <w:pBdr>
        <w:bottom w:val="single" w:sz="4" w:space="0" w:color="006847"/>
      </w:pBdr>
    </w:pPr>
    <w:r>
      <w:rPr>
        <w:color w:val="888888"/>
        <w:sz w:val="16"/>
        <w:szCs w:val="16"/>
      </w:rPr>
      <w:t>WHY MEXICO? — AMF Internacional | El caso de negocio para franquicias internacionales en México |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3736"/>
    <w:multiLevelType w:val="hybridMultilevel"/>
    <w:tmpl w:val="8C3EC210"/>
    <w:lvl w:ilvl="0" w:tplc="8716C626">
      <w:start w:val="1"/>
      <w:numFmt w:val="bullet"/>
      <w:lvlText w:val="●"/>
      <w:lvlJc w:val="left"/>
      <w:pPr>
        <w:ind w:left="720" w:hanging="360"/>
      </w:pPr>
    </w:lvl>
    <w:lvl w:ilvl="1" w:tplc="30E886EA">
      <w:start w:val="1"/>
      <w:numFmt w:val="bullet"/>
      <w:lvlText w:val="○"/>
      <w:lvlJc w:val="left"/>
      <w:pPr>
        <w:ind w:left="1440" w:hanging="360"/>
      </w:pPr>
    </w:lvl>
    <w:lvl w:ilvl="2" w:tplc="3E2EF7D0">
      <w:start w:val="1"/>
      <w:numFmt w:val="bullet"/>
      <w:lvlText w:val="■"/>
      <w:lvlJc w:val="left"/>
      <w:pPr>
        <w:ind w:left="2160" w:hanging="360"/>
      </w:pPr>
    </w:lvl>
    <w:lvl w:ilvl="3" w:tplc="934C7492">
      <w:start w:val="1"/>
      <w:numFmt w:val="bullet"/>
      <w:lvlText w:val="●"/>
      <w:lvlJc w:val="left"/>
      <w:pPr>
        <w:ind w:left="2880" w:hanging="360"/>
      </w:pPr>
    </w:lvl>
    <w:lvl w:ilvl="4" w:tplc="6C7086FC">
      <w:start w:val="1"/>
      <w:numFmt w:val="bullet"/>
      <w:lvlText w:val="○"/>
      <w:lvlJc w:val="left"/>
      <w:pPr>
        <w:ind w:left="3600" w:hanging="360"/>
      </w:pPr>
    </w:lvl>
    <w:lvl w:ilvl="5" w:tplc="1A36CB7A">
      <w:start w:val="1"/>
      <w:numFmt w:val="bullet"/>
      <w:lvlText w:val="■"/>
      <w:lvlJc w:val="left"/>
      <w:pPr>
        <w:ind w:left="4320" w:hanging="360"/>
      </w:pPr>
    </w:lvl>
    <w:lvl w:ilvl="6" w:tplc="C1FA3D9A">
      <w:start w:val="1"/>
      <w:numFmt w:val="bullet"/>
      <w:lvlText w:val="●"/>
      <w:lvlJc w:val="left"/>
      <w:pPr>
        <w:ind w:left="5040" w:hanging="360"/>
      </w:pPr>
    </w:lvl>
    <w:lvl w:ilvl="7" w:tplc="CD0830B6">
      <w:start w:val="1"/>
      <w:numFmt w:val="bullet"/>
      <w:lvlText w:val="●"/>
      <w:lvlJc w:val="left"/>
      <w:pPr>
        <w:ind w:left="5760" w:hanging="360"/>
      </w:pPr>
    </w:lvl>
    <w:lvl w:ilvl="8" w:tplc="222C5F7E">
      <w:start w:val="1"/>
      <w:numFmt w:val="bullet"/>
      <w:lvlText w:val="●"/>
      <w:lvlJc w:val="left"/>
      <w:pPr>
        <w:ind w:left="6480" w:hanging="360"/>
      </w:pPr>
    </w:lvl>
  </w:abstractNum>
  <w:num w:numId="1" w16cid:durableId="17686946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63"/>
    <w:rsid w:val="001305F4"/>
    <w:rsid w:val="002A173F"/>
    <w:rsid w:val="00451663"/>
    <w:rsid w:val="004D74E0"/>
    <w:rsid w:val="009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3B8D"/>
  <w15:docId w15:val="{B1CBF161-6F33-407D-BE3B-0F46DA3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7188</Characters>
  <Application>Microsoft Office Word</Application>
  <DocSecurity>0</DocSecurity>
  <Lines>399</Lines>
  <Paragraphs>441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‎Juan Kasuga </cp:lastModifiedBy>
  <cp:revision>2</cp:revision>
  <dcterms:created xsi:type="dcterms:W3CDTF">2026-06-08T02:32:00Z</dcterms:created>
  <dcterms:modified xsi:type="dcterms:W3CDTF">2026-06-08T02:32:00Z</dcterms:modified>
</cp:coreProperties>
</file>