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0"/>
      </w:tblGrid>
      <w:tr w:rsidR="00BD2FC9" w14:paraId="21D8CED7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5C"/>
            <w:tcMar>
              <w:top w:w="540" w:type="dxa"/>
              <w:left w:w="480" w:type="dxa"/>
              <w:bottom w:w="540" w:type="dxa"/>
              <w:right w:w="480" w:type="dxa"/>
            </w:tcMar>
          </w:tcPr>
          <w:p w14:paraId="5864E868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64"/>
                <w:szCs w:val="64"/>
              </w:rPr>
              <w:t>RADAR NORTEAMÉRICA</w:t>
            </w:r>
          </w:p>
          <w:p w14:paraId="3234CBED" w14:textId="77777777" w:rsidR="00BD2FC9" w:rsidRDefault="008900C7">
            <w:pPr>
              <w:spacing w:after="60"/>
              <w:jc w:val="center"/>
            </w:pPr>
            <w:r>
              <w:rPr>
                <w:color w:val="AABBDD"/>
                <w:sz w:val="24"/>
                <w:szCs w:val="24"/>
              </w:rPr>
              <w:t>Inteligencia de mercado para franquicias mexicanas</w:t>
            </w:r>
          </w:p>
          <w:p w14:paraId="2E801D63" w14:textId="77777777" w:rsidR="00BD2FC9" w:rsidRDefault="00BD2FC9">
            <w:pPr>
              <w:spacing w:after="60"/>
            </w:pPr>
          </w:p>
          <w:p w14:paraId="03F43416" w14:textId="77777777" w:rsidR="00BD2FC9" w:rsidRDefault="008900C7">
            <w:pPr>
              <w:spacing w:after="60"/>
              <w:jc w:val="center"/>
            </w:pPr>
            <w:r>
              <w:rPr>
                <w:color w:val="C8A951"/>
              </w:rPr>
              <w:t>━━━━━━━━━━━━━━━━━━━━━━━━━━━━</w:t>
            </w:r>
          </w:p>
          <w:p w14:paraId="4A7EF0A8" w14:textId="77777777" w:rsidR="00BD2FC9" w:rsidRDefault="00BD2FC9">
            <w:pPr>
              <w:spacing w:after="60"/>
            </w:pPr>
          </w:p>
          <w:p w14:paraId="02E32D82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40"/>
                <w:szCs w:val="40"/>
              </w:rPr>
              <w:t xml:space="preserve">ESTADOS </w:t>
            </w:r>
            <w:proofErr w:type="gramStart"/>
            <w:r>
              <w:rPr>
                <w:b/>
                <w:bCs/>
                <w:color w:val="C8A951"/>
                <w:sz w:val="40"/>
                <w:szCs w:val="40"/>
              </w:rPr>
              <w:t>UNIDOS  ·</w:t>
            </w:r>
            <w:proofErr w:type="gramEnd"/>
            <w:r>
              <w:rPr>
                <w:b/>
                <w:bCs/>
                <w:color w:val="C8A951"/>
                <w:sz w:val="40"/>
                <w:szCs w:val="40"/>
              </w:rPr>
              <w:t xml:space="preserve">  CANADÁ</w:t>
            </w:r>
          </w:p>
          <w:p w14:paraId="60558AD9" w14:textId="77777777" w:rsidR="00BD2FC9" w:rsidRDefault="00BD2FC9">
            <w:pPr>
              <w:spacing w:after="60"/>
            </w:pPr>
          </w:p>
          <w:p w14:paraId="4CBC90A2" w14:textId="77777777" w:rsidR="00BD2FC9" w:rsidRDefault="008900C7">
            <w:pPr>
              <w:spacing w:after="60"/>
              <w:jc w:val="center"/>
            </w:pPr>
            <w:r>
              <w:rPr>
                <w:color w:val="AABBDD"/>
                <w:sz w:val="22"/>
                <w:szCs w:val="22"/>
              </w:rPr>
              <w:t>Los dos mercados de franquicias más maduros del mundo</w:t>
            </w:r>
          </w:p>
          <w:p w14:paraId="7905739C" w14:textId="77777777" w:rsidR="00BD2FC9" w:rsidRDefault="008900C7">
            <w:pPr>
              <w:spacing w:after="60"/>
              <w:jc w:val="center"/>
            </w:pPr>
            <w:r>
              <w:rPr>
                <w:color w:val="C8A951"/>
              </w:rPr>
              <w:t>40+ millones de hispanos en EUA — ventaja natural sin paralelo para marcas mexicanas</w:t>
            </w:r>
          </w:p>
          <w:p w14:paraId="613122ED" w14:textId="77777777" w:rsidR="00BD2FC9" w:rsidRDefault="00BD2FC9">
            <w:pPr>
              <w:spacing w:after="60"/>
            </w:pPr>
          </w:p>
          <w:p w14:paraId="3515D6A9" w14:textId="77777777" w:rsidR="00BD2FC9" w:rsidRDefault="008900C7">
            <w:pPr>
              <w:spacing w:after="60"/>
              <w:jc w:val="center"/>
            </w:pPr>
            <w:r>
              <w:rPr>
                <w:color w:val="888888"/>
                <w:sz w:val="17"/>
                <w:szCs w:val="17"/>
              </w:rPr>
              <w:t xml:space="preserve">Edición 2025 — Fuentes: FMI, IFA, Mordor </w:t>
            </w:r>
            <w:proofErr w:type="spellStart"/>
            <w:r>
              <w:rPr>
                <w:color w:val="888888"/>
                <w:sz w:val="17"/>
                <w:szCs w:val="17"/>
              </w:rPr>
              <w:t>Intelligence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, Kearney FDI </w:t>
            </w:r>
            <w:proofErr w:type="spellStart"/>
            <w:r>
              <w:rPr>
                <w:color w:val="888888"/>
                <w:sz w:val="17"/>
                <w:szCs w:val="17"/>
              </w:rPr>
              <w:t>Index</w:t>
            </w:r>
            <w:proofErr w:type="spellEnd"/>
          </w:p>
        </w:tc>
      </w:tr>
    </w:tbl>
    <w:p w14:paraId="1583BF7C" w14:textId="77777777" w:rsidR="00BD2FC9" w:rsidRDefault="00BD2FC9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0"/>
        <w:gridCol w:w="3280"/>
        <w:gridCol w:w="3280"/>
      </w:tblGrid>
      <w:tr w:rsidR="00BD2FC9" w14:paraId="3EE8D719" w14:textId="77777777">
        <w:tblPrEx>
          <w:tblCellMar>
            <w:top w:w="0" w:type="dxa"/>
            <w:bottom w:w="0" w:type="dxa"/>
          </w:tblCellMar>
        </w:tblPrEx>
        <w:tc>
          <w:tcPr>
            <w:tcW w:w="3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5C"/>
            <w:tcMar>
              <w:top w:w="130" w:type="dxa"/>
              <w:left w:w="160" w:type="dxa"/>
              <w:bottom w:w="130" w:type="dxa"/>
              <w:right w:w="160" w:type="dxa"/>
            </w:tcMar>
          </w:tcPr>
          <w:p w14:paraId="7A55C66B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FFFFFF"/>
              </w:rPr>
              <w:t>🔵</w:t>
            </w:r>
            <w:r>
              <w:rPr>
                <w:b/>
                <w:bCs/>
                <w:color w:val="FFFFFF"/>
              </w:rPr>
              <w:t xml:space="preserve"> MERCADO ANCLA</w:t>
            </w:r>
          </w:p>
          <w:p w14:paraId="47A9F6EC" w14:textId="77777777" w:rsidR="00BD2FC9" w:rsidRDefault="008900C7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Prioridad máxima de expansión</w:t>
            </w:r>
          </w:p>
        </w:tc>
        <w:tc>
          <w:tcPr>
            <w:tcW w:w="3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C38"/>
            <w:tcMar>
              <w:top w:w="130" w:type="dxa"/>
              <w:left w:w="160" w:type="dxa"/>
              <w:bottom w:w="130" w:type="dxa"/>
              <w:right w:w="160" w:type="dxa"/>
            </w:tcMar>
          </w:tcPr>
          <w:p w14:paraId="5E72A5E8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FFFFFF"/>
              </w:rPr>
              <w:t>🟢</w:t>
            </w:r>
            <w:r>
              <w:rPr>
                <w:b/>
                <w:bCs/>
                <w:color w:val="FFFFFF"/>
              </w:rPr>
              <w:t xml:space="preserve"> SISTEMA MADURO</w:t>
            </w:r>
          </w:p>
          <w:p w14:paraId="6F539DE1" w14:textId="77777777" w:rsidR="00BD2FC9" w:rsidRDefault="008900C7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Ecosistema de franquicias de clase mundial</w:t>
            </w:r>
          </w:p>
        </w:tc>
        <w:tc>
          <w:tcPr>
            <w:tcW w:w="3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52"/>
            <w:tcMar>
              <w:top w:w="130" w:type="dxa"/>
              <w:left w:w="160" w:type="dxa"/>
              <w:bottom w:w="130" w:type="dxa"/>
              <w:right w:w="160" w:type="dxa"/>
            </w:tcMar>
          </w:tcPr>
          <w:p w14:paraId="75DCB074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FFFFFF"/>
              </w:rPr>
              <w:t>🌎</w:t>
            </w:r>
            <w:r>
              <w:rPr>
                <w:b/>
                <w:bCs/>
                <w:color w:val="FFFFFF"/>
              </w:rPr>
              <w:t xml:space="preserve"> VENTAJA HISPANA</w:t>
            </w:r>
          </w:p>
          <w:p w14:paraId="2E6A4BC0" w14:textId="77777777" w:rsidR="00BD2FC9" w:rsidRDefault="008900C7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40M+ consumidores de origen mexicano</w:t>
            </w:r>
          </w:p>
        </w:tc>
      </w:tr>
    </w:tbl>
    <w:p w14:paraId="0590A577" w14:textId="77777777" w:rsidR="00BD2FC9" w:rsidRDefault="00BD2FC9">
      <w:pPr>
        <w:spacing w:after="60"/>
      </w:pPr>
    </w:p>
    <w:p w14:paraId="19286F5E" w14:textId="77777777" w:rsidR="00BD2FC9" w:rsidRDefault="008900C7">
      <w:r>
        <w:br w:type="page"/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BD2FC9" w14:paraId="081B7C90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4FA3"/>
              <w:left w:val="single" w:sz="8" w:space="0" w:color="2E4FA3"/>
              <w:bottom w:val="single" w:sz="2" w:space="0" w:color="1A2E5C"/>
              <w:right w:val="none" w:sz="0" w:space="0" w:color="FFFFFF"/>
            </w:tcBorders>
            <w:shd w:val="clear" w:color="auto" w:fill="2E4FA3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3F453846" w14:textId="77777777" w:rsidR="00BD2FC9" w:rsidRDefault="008900C7">
            <w:pPr>
              <w:spacing w:after="60"/>
            </w:pPr>
            <w:r>
              <w:rPr>
                <w:b/>
                <w:bCs/>
                <w:color w:val="FFFFFF"/>
                <w:sz w:val="32"/>
                <w:szCs w:val="32"/>
              </w:rPr>
              <w:t>🇺</w:t>
            </w: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>🇸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ESTADOS</w:t>
            </w:r>
            <w:proofErr w:type="gramEnd"/>
            <w:r>
              <w:rPr>
                <w:b/>
                <w:bCs/>
                <w:color w:val="FFFFFF"/>
                <w:sz w:val="32"/>
                <w:szCs w:val="32"/>
              </w:rPr>
              <w:t xml:space="preserve"> UNIDOS</w:t>
            </w:r>
          </w:p>
          <w:p w14:paraId="5D8CA813" w14:textId="77777777" w:rsidR="00BD2FC9" w:rsidRDefault="008900C7">
            <w:pPr>
              <w:spacing w:after="60"/>
            </w:pPr>
            <w:r>
              <w:rPr>
                <w:color w:val="DDEECC"/>
                <w:sz w:val="18"/>
                <w:szCs w:val="18"/>
              </w:rPr>
              <w:t>El mayor mercado de franquicias del mundo — 40M+ hispanos y cocina mexicana ya dominante</w:t>
            </w:r>
          </w:p>
        </w:tc>
        <w:tc>
          <w:tcPr>
            <w:tcW w:w="2800" w:type="dxa"/>
            <w:gridSpan w:val="3"/>
            <w:tcBorders>
              <w:top w:val="single" w:sz="8" w:space="0" w:color="2E4FA3"/>
              <w:left w:val="none" w:sz="0" w:space="0" w:color="FFFFFF"/>
              <w:bottom w:val="single" w:sz="2" w:space="0" w:color="1A2E5C"/>
              <w:right w:val="single" w:sz="8" w:space="0" w:color="2E4FA3"/>
            </w:tcBorders>
            <w:shd w:val="clear" w:color="auto" w:fill="1A2E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7818C827" w14:textId="77777777" w:rsidR="00BD2FC9" w:rsidRDefault="008900C7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Norteamérica</w:t>
            </w:r>
          </w:p>
          <w:p w14:paraId="69C3658B" w14:textId="77777777" w:rsidR="00BD2FC9" w:rsidRDefault="008900C7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PRIORIDAD MÁXIMA ABSOLUTA</w:t>
            </w:r>
          </w:p>
        </w:tc>
      </w:tr>
      <w:tr w:rsidR="00BD2FC9" w14:paraId="1B84FBE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457B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340M</w:t>
            </w:r>
          </w:p>
          <w:p w14:paraId="372436C2" w14:textId="77777777" w:rsidR="00BD2FC9" w:rsidRDefault="008900C7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5775D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$29.2T</w:t>
            </w:r>
          </w:p>
          <w:p w14:paraId="00D0D7D2" w14:textId="77777777" w:rsidR="00BD2FC9" w:rsidRDefault="008900C7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44D22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$85,900</w:t>
            </w:r>
          </w:p>
          <w:p w14:paraId="453FF3E2" w14:textId="77777777" w:rsidR="00BD2FC9" w:rsidRDefault="008900C7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C04EF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2.7%</w:t>
            </w:r>
          </w:p>
          <w:p w14:paraId="4DD62AE0" w14:textId="77777777" w:rsidR="00BD2FC9" w:rsidRDefault="008900C7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7BC5A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3.0%</w:t>
            </w:r>
          </w:p>
          <w:p w14:paraId="71418E87" w14:textId="77777777" w:rsidR="00BD2FC9" w:rsidRDefault="008900C7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5B5F8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83%</w:t>
            </w:r>
          </w:p>
          <w:p w14:paraId="2522DEB6" w14:textId="77777777" w:rsidR="00BD2FC9" w:rsidRDefault="008900C7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6AA15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38 años</w:t>
            </w:r>
          </w:p>
          <w:p w14:paraId="7177C9C8" w14:textId="77777777" w:rsidR="00BD2FC9" w:rsidRDefault="008900C7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Edad mediana</w:t>
            </w:r>
          </w:p>
        </w:tc>
      </w:tr>
      <w:tr w:rsidR="00BD2FC9" w14:paraId="7867434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57C0F608" w14:textId="77777777" w:rsidR="00BD2FC9" w:rsidRDefault="008900C7">
            <w:pPr>
              <w:spacing w:after="80"/>
            </w:pPr>
            <w:proofErr w:type="gramStart"/>
            <w:r>
              <w:rPr>
                <w:b/>
                <w:bCs/>
                <w:color w:val="1A2E5C"/>
                <w:sz w:val="19"/>
                <w:szCs w:val="19"/>
              </w:rPr>
              <w:t>✅</w:t>
            </w:r>
            <w:r>
              <w:rPr>
                <w:b/>
                <w:bCs/>
                <w:color w:val="1A2E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2E5C"/>
                <w:sz w:val="19"/>
                <w:szCs w:val="19"/>
              </w:rPr>
              <w:t xml:space="preserve"> y oportunidades</w:t>
            </w:r>
          </w:p>
          <w:p w14:paraId="20AB6953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40+ millones de hispanos — mercado natural para autenticidad mexicana; tacos, burritos, aguas frescas ya forman parte de la cultura americana</w:t>
            </w:r>
          </w:p>
          <w:p w14:paraId="6AF45583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de franquicias más grande del mundo: output de $936B+ en 2025 con 785,000+ unidades activas</w:t>
            </w:r>
          </w:p>
          <w:p w14:paraId="3A8183EB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spellStart"/>
            <w:r>
              <w:rPr>
                <w:color w:val="1A1A1A"/>
                <w:sz w:val="18"/>
                <w:szCs w:val="18"/>
              </w:rPr>
              <w:t>Fast</w:t>
            </w:r>
            <w:proofErr w:type="spellEnd"/>
            <w:r>
              <w:rPr>
                <w:color w:val="1A1A1A"/>
                <w:sz w:val="18"/>
                <w:szCs w:val="18"/>
              </w:rPr>
              <w:t>-casual mexicano de alto crecimiento: Chipotle ($11.2B ventas), Taco Bell ($16.2B) validan el apetito masivo</w:t>
            </w:r>
          </w:p>
          <w:p w14:paraId="15AE95A1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Texas, California, Arizona, Illinois, Florida — estados con decenas de millones de consumidores de origen mexicano</w:t>
            </w:r>
          </w:p>
          <w:p w14:paraId="65AF115C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Infraestructura legal, financiera y logística de primer nivel para escalar franquicias internacionales</w:t>
            </w:r>
          </w:p>
          <w:p w14:paraId="0839E864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Cultura de </w:t>
            </w:r>
            <w:proofErr w:type="spellStart"/>
            <w:r>
              <w:rPr>
                <w:color w:val="1A1A1A"/>
                <w:sz w:val="18"/>
                <w:szCs w:val="18"/>
              </w:rPr>
              <w:t>delivery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y QSR embebida — plataformas tecnológicas de pedidos bien desarrolladas</w:t>
            </w:r>
          </w:p>
          <w:p w14:paraId="3095025F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11% de los restaurantes en EUA sirven comida mexicana — la cocina internacional más popular del país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5F88B945" w14:textId="77777777" w:rsidR="00BD2FC9" w:rsidRDefault="008900C7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1B388634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Mercado </w:t>
            </w:r>
            <w:proofErr w:type="spellStart"/>
            <w:r>
              <w:rPr>
                <w:color w:val="1A1A1A"/>
                <w:sz w:val="18"/>
                <w:szCs w:val="18"/>
              </w:rPr>
              <w:t>ultra-competido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— diferenciación de marca auténtica vs. Tex-Mex es crítica y costosa</w:t>
            </w:r>
          </w:p>
          <w:p w14:paraId="62812F36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Regulaciones laborales estatales complejas y costos de mano de obra en alza</w:t>
            </w:r>
          </w:p>
          <w:p w14:paraId="10FD1EE9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Aranceles y volatilidad comercial MX-EUA bajo Trump 2025 generan incertidumbre operativa</w:t>
            </w:r>
          </w:p>
          <w:p w14:paraId="59978086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Costo de renta en ubicaciones premium (ciudades Tier 1) extremadamente alto</w:t>
            </w:r>
          </w:p>
          <w:p w14:paraId="242A7125" w14:textId="77777777" w:rsidR="00BD2FC9" w:rsidRDefault="008900C7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EUA: $1.29T (2025) → $1.67T proyectado para 2031 (CAGR 7%)</w:t>
            </w:r>
          </w:p>
          <w:p w14:paraId="0B435177" w14:textId="77777777" w:rsidR="00BD2FC9" w:rsidRDefault="008900C7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Franquicias QSR: CAGR 11.21% en cadenas hacia 2031</w:t>
            </w:r>
          </w:p>
          <w:p w14:paraId="3098FE79" w14:textId="77777777" w:rsidR="00BD2FC9" w:rsidRDefault="008900C7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Cocina mexicana: $72.5B mercado global (2024), 11% de restaurantes en EUA</w:t>
            </w:r>
          </w:p>
        </w:tc>
      </w:tr>
    </w:tbl>
    <w:p w14:paraId="2C8D7E32" w14:textId="77777777" w:rsidR="00BD2FC9" w:rsidRDefault="00BD2FC9">
      <w:pPr>
        <w:spacing w:after="200"/>
      </w:pPr>
    </w:p>
    <w:p w14:paraId="4B2F1802" w14:textId="77777777" w:rsidR="00BD2FC9" w:rsidRDefault="008900C7">
      <w:r>
        <w:br w:type="page"/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BD2FC9" w14:paraId="17BC8F6B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4FA3"/>
              <w:left w:val="single" w:sz="8" w:space="0" w:color="2E4FA3"/>
              <w:bottom w:val="single" w:sz="2" w:space="0" w:color="1A2E5C"/>
              <w:right w:val="none" w:sz="0" w:space="0" w:color="FFFFFF"/>
            </w:tcBorders>
            <w:shd w:val="clear" w:color="auto" w:fill="2E4FA3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68B8E861" w14:textId="77777777" w:rsidR="00BD2FC9" w:rsidRDefault="008900C7">
            <w:pPr>
              <w:spacing w:after="60"/>
            </w:pPr>
            <w:r>
              <w:rPr>
                <w:b/>
                <w:bCs/>
                <w:color w:val="FFFFFF"/>
                <w:sz w:val="32"/>
                <w:szCs w:val="32"/>
              </w:rPr>
              <w:t>🇨</w:t>
            </w: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>🇦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CANADÁ</w:t>
            </w:r>
            <w:proofErr w:type="gramEnd"/>
          </w:p>
          <w:p w14:paraId="18B7C169" w14:textId="77777777" w:rsidR="00BD2FC9" w:rsidRDefault="008900C7">
            <w:pPr>
              <w:spacing w:after="60"/>
            </w:pPr>
            <w:r>
              <w:rPr>
                <w:color w:val="DDEECC"/>
                <w:sz w:val="18"/>
                <w:szCs w:val="18"/>
              </w:rPr>
              <w:t>Multicultural por definición — clase media sólida y apertura institucional a marcas del mundo</w:t>
            </w:r>
          </w:p>
        </w:tc>
        <w:tc>
          <w:tcPr>
            <w:tcW w:w="2800" w:type="dxa"/>
            <w:gridSpan w:val="3"/>
            <w:tcBorders>
              <w:top w:val="single" w:sz="8" w:space="0" w:color="2E4FA3"/>
              <w:left w:val="none" w:sz="0" w:space="0" w:color="FFFFFF"/>
              <w:bottom w:val="single" w:sz="2" w:space="0" w:color="1A2E5C"/>
              <w:right w:val="single" w:sz="8" w:space="0" w:color="2E4FA3"/>
            </w:tcBorders>
            <w:shd w:val="clear" w:color="auto" w:fill="1A2E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5C838966" w14:textId="77777777" w:rsidR="00BD2FC9" w:rsidRDefault="008900C7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Norteamérica</w:t>
            </w:r>
          </w:p>
          <w:p w14:paraId="3D3AE6FF" w14:textId="77777777" w:rsidR="00BD2FC9" w:rsidRDefault="008900C7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MERCADO PRIORITARIO</w:t>
            </w:r>
          </w:p>
        </w:tc>
      </w:tr>
      <w:tr w:rsidR="00BD2FC9" w14:paraId="3864658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6B9FD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40M</w:t>
            </w:r>
          </w:p>
          <w:p w14:paraId="43A9E8A4" w14:textId="77777777" w:rsidR="00BD2FC9" w:rsidRDefault="008900C7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AB3A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$2.24T</w:t>
            </w:r>
          </w:p>
          <w:p w14:paraId="2D0BAD22" w14:textId="77777777" w:rsidR="00BD2FC9" w:rsidRDefault="008900C7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DBBC2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$56,000</w:t>
            </w:r>
          </w:p>
          <w:p w14:paraId="2818C31E" w14:textId="77777777" w:rsidR="00BD2FC9" w:rsidRDefault="008900C7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20DDE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1.4%</w:t>
            </w:r>
          </w:p>
          <w:p w14:paraId="3EDAF1CA" w14:textId="77777777" w:rsidR="00BD2FC9" w:rsidRDefault="008900C7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A9AB0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2.3%</w:t>
            </w:r>
          </w:p>
          <w:p w14:paraId="2A8D36A5" w14:textId="77777777" w:rsidR="00BD2FC9" w:rsidRDefault="008900C7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61037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81%</w:t>
            </w:r>
          </w:p>
          <w:p w14:paraId="7A58D143" w14:textId="77777777" w:rsidR="00BD2FC9" w:rsidRDefault="008900C7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0FBE3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42 años</w:t>
            </w:r>
          </w:p>
          <w:p w14:paraId="6FAC19BD" w14:textId="77777777" w:rsidR="00BD2FC9" w:rsidRDefault="008900C7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Edad mediana</w:t>
            </w:r>
          </w:p>
        </w:tc>
      </w:tr>
      <w:tr w:rsidR="00BD2FC9" w14:paraId="033A657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7E983EF6" w14:textId="77777777" w:rsidR="00BD2FC9" w:rsidRDefault="008900C7">
            <w:pPr>
              <w:spacing w:after="80"/>
            </w:pPr>
            <w:proofErr w:type="gramStart"/>
            <w:r>
              <w:rPr>
                <w:b/>
                <w:bCs/>
                <w:color w:val="1A2E5C"/>
                <w:sz w:val="19"/>
                <w:szCs w:val="19"/>
              </w:rPr>
              <w:t>✅</w:t>
            </w:r>
            <w:r>
              <w:rPr>
                <w:b/>
                <w:bCs/>
                <w:color w:val="1A2E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2E5C"/>
                <w:sz w:val="19"/>
                <w:szCs w:val="19"/>
              </w:rPr>
              <w:t xml:space="preserve"> y oportunidades</w:t>
            </w:r>
          </w:p>
          <w:p w14:paraId="31B46FC9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Multiculturalismo institucional — las marcas internacionales se adoptan con entusiasmo genuino</w:t>
            </w:r>
          </w:p>
          <w:p w14:paraId="723134C7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Clase media sólida con alto poder adquisitivo y cultura de consumo sofisticada en F&amp;B</w:t>
            </w:r>
          </w:p>
          <w:p w14:paraId="64C2B06D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Mercado de </w:t>
            </w:r>
            <w:proofErr w:type="spellStart"/>
            <w:r>
              <w:rPr>
                <w:color w:val="1A1A1A"/>
                <w:sz w:val="18"/>
                <w:szCs w:val="18"/>
              </w:rPr>
              <w:t>foodservice</w:t>
            </w:r>
            <w:proofErr w:type="spellEnd"/>
            <w:r>
              <w:rPr>
                <w:color w:val="1A1A1A"/>
                <w:sz w:val="18"/>
                <w:szCs w:val="18"/>
              </w:rPr>
              <w:t>: CAGR 16.82% en cadenas hacia 2031 — una de las tasas más altas del mundo desarrollado</w:t>
            </w:r>
          </w:p>
          <w:p w14:paraId="1BF72270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Toronto y Vancouver con fuerte comunidad latinoamericana y apertura creciente a cocina mexicana auténtica</w:t>
            </w:r>
          </w:p>
          <w:p w14:paraId="72F0D82F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Marco legal anglosajón predecible, sistema bancario de primer nivel — ambiente ideal para franquicias</w:t>
            </w:r>
          </w:p>
          <w:p w14:paraId="1CA27771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Proximidad y acuerdos comerciales con EUA — sinergias logísticas de abasto desde México vía T-MEC</w:t>
            </w:r>
          </w:p>
          <w:p w14:paraId="1FCCE0FA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spellStart"/>
            <w:r>
              <w:rPr>
                <w:color w:val="1A1A1A"/>
                <w:sz w:val="18"/>
                <w:szCs w:val="18"/>
              </w:rPr>
              <w:t>Fazoli's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(QSR italiana) entró en 2024 con 25 restaurantes — valida el apetito por marcas nuevas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11DF8FC5" w14:textId="77777777" w:rsidR="00BD2FC9" w:rsidRDefault="008900C7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489B2DD7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Crecimiento del PIB lento (1.4%) — economía en desaceleración por altas tasas de interés previas</w:t>
            </w:r>
          </w:p>
          <w:p w14:paraId="043A7091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Costos laborales altos y regulación estricta en F&amp;B (salud, etiquetado, permisos)</w:t>
            </w:r>
          </w:p>
          <w:p w14:paraId="50FD2DE3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Competencia de marcas norteamericanas establecidas: Tim Hortons (4,000 loc.), Starbucks (1,400+)</w:t>
            </w:r>
          </w:p>
          <w:p w14:paraId="1BD634AF" w14:textId="77777777" w:rsidR="00BD2FC9" w:rsidRDefault="008900C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Clima extremo — menú y operaciones deben adaptarse para temporadas de invierno</w:t>
            </w:r>
          </w:p>
          <w:p w14:paraId="03AFE18A" w14:textId="77777777" w:rsidR="00BD2FC9" w:rsidRDefault="008900C7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Canadá: $93B mercado, CAGR cadenas 16.82% hacia 2031</w:t>
            </w:r>
          </w:p>
          <w:p w14:paraId="0D6C14F2" w14:textId="77777777" w:rsidR="00BD2FC9" w:rsidRDefault="008900C7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Sistemas de franquicia activos: ~1,300 marcas, 95,000+ unidades</w:t>
            </w:r>
          </w:p>
          <w:p w14:paraId="066C4908" w14:textId="77777777" w:rsidR="00BD2FC9" w:rsidRDefault="008900C7">
            <w:pPr>
              <w:spacing w:after="30"/>
            </w:pPr>
            <w:r>
              <w:rPr>
                <w:color w:val="888888"/>
                <w:sz w:val="17"/>
                <w:szCs w:val="17"/>
              </w:rPr>
              <w:t xml:space="preserve">QSR: 53.04% del mercado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en 2025</w:t>
            </w:r>
          </w:p>
        </w:tc>
      </w:tr>
    </w:tbl>
    <w:p w14:paraId="72534A7D" w14:textId="77777777" w:rsidR="00BD2FC9" w:rsidRDefault="00BD2FC9">
      <w:pPr>
        <w:spacing w:after="200"/>
      </w:pPr>
    </w:p>
    <w:p w14:paraId="005D8977" w14:textId="77777777" w:rsidR="00BD2FC9" w:rsidRDefault="008900C7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0"/>
      </w:tblGrid>
      <w:tr w:rsidR="00BD2FC9" w14:paraId="094D49BA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5C"/>
            <w:tcMar>
              <w:top w:w="180" w:type="dxa"/>
              <w:left w:w="360" w:type="dxa"/>
              <w:bottom w:w="180" w:type="dxa"/>
              <w:right w:w="360" w:type="dxa"/>
            </w:tcMar>
          </w:tcPr>
          <w:p w14:paraId="1F6F3B93" w14:textId="77777777" w:rsidR="00BD2FC9" w:rsidRDefault="008900C7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RESUMEN EJECUTIVO — NORTEAMÉRICA</w:t>
            </w:r>
          </w:p>
        </w:tc>
      </w:tr>
    </w:tbl>
    <w:p w14:paraId="751225D4" w14:textId="77777777" w:rsidR="00BD2FC9" w:rsidRDefault="00BD2FC9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460"/>
        <w:gridCol w:w="2460"/>
      </w:tblGrid>
      <w:tr w:rsidR="00BD2FC9" w14:paraId="7D05BF4E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1" w:space="0" w:color="1A2E5C"/>
              <w:left w:val="single" w:sz="1" w:space="0" w:color="1A2E5C"/>
              <w:bottom w:val="single" w:sz="1" w:space="0" w:color="1A2E5C"/>
              <w:right w:val="single" w:sz="1" w:space="0" w:color="1A2E5C"/>
            </w:tcBorders>
            <w:shd w:val="clear" w:color="auto" w:fill="1A2E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4423E3C" w14:textId="77777777" w:rsidR="00BD2FC9" w:rsidRDefault="008900C7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🚀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EUA — Entrada Inmediata</w:t>
            </w:r>
          </w:p>
        </w:tc>
        <w:tc>
          <w:tcPr>
            <w:tcW w:w="2460" w:type="dxa"/>
            <w:tcBorders>
              <w:top w:val="single" w:sz="1" w:space="0" w:color="1A5C38"/>
              <w:left w:val="single" w:sz="1" w:space="0" w:color="1A5C38"/>
              <w:bottom w:val="single" w:sz="1" w:space="0" w:color="1A5C38"/>
              <w:right w:val="single" w:sz="1" w:space="0" w:color="1A5C38"/>
            </w:tcBorders>
            <w:shd w:val="clear" w:color="auto" w:fill="1A5C38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C5A6655" w14:textId="77777777" w:rsidR="00BD2FC9" w:rsidRDefault="008900C7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📈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Canadá — Entrada Recomendada</w:t>
            </w:r>
          </w:p>
        </w:tc>
        <w:tc>
          <w:tcPr>
            <w:tcW w:w="2460" w:type="dxa"/>
            <w:tcBorders>
              <w:top w:val="single" w:sz="1" w:space="0" w:color="2E7D52"/>
              <w:left w:val="single" w:sz="1" w:space="0" w:color="2E7D52"/>
              <w:bottom w:val="single" w:sz="1" w:space="0" w:color="2E7D52"/>
              <w:right w:val="single" w:sz="1" w:space="0" w:color="2E7D52"/>
            </w:tcBorders>
            <w:shd w:val="clear" w:color="auto" w:fill="2E7D52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31478E4" w14:textId="77777777" w:rsidR="00BD2FC9" w:rsidRDefault="008900C7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🎯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Estrategia Conjunta</w:t>
            </w:r>
          </w:p>
        </w:tc>
        <w:tc>
          <w:tcPr>
            <w:tcW w:w="246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36E642C" w14:textId="77777777" w:rsidR="00BD2FC9" w:rsidRDefault="008900C7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⚠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Riesgos a Gestionar</w:t>
            </w:r>
          </w:p>
        </w:tc>
      </w:tr>
      <w:tr w:rsidR="00BD2FC9" w14:paraId="401F372C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0890394" w14:textId="77777777" w:rsidR="00BD2FC9" w:rsidRDefault="008900C7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Texas, California, Arizona Illinois, Florida, Nueva </w:t>
            </w:r>
            <w:proofErr w:type="gramStart"/>
            <w:r>
              <w:rPr>
                <w:color w:val="1A1A1A"/>
                <w:sz w:val="18"/>
                <w:szCs w:val="18"/>
              </w:rPr>
              <w:t>York  Mercado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hispano como base de lanzamiento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35B2281" w14:textId="77777777" w:rsidR="00BD2FC9" w:rsidRDefault="008900C7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Toronto, Vancouver Montreal, </w:t>
            </w:r>
            <w:proofErr w:type="gramStart"/>
            <w:r>
              <w:rPr>
                <w:color w:val="1A1A1A"/>
                <w:sz w:val="18"/>
                <w:szCs w:val="18"/>
              </w:rPr>
              <w:t xml:space="preserve">Calgary  </w:t>
            </w:r>
            <w:r>
              <w:rPr>
                <w:color w:val="1A1A1A"/>
                <w:sz w:val="18"/>
                <w:szCs w:val="18"/>
              </w:rPr>
              <w:t>Expansión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natural tras consolidar EUA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A476B41" w14:textId="77777777" w:rsidR="00BD2FC9" w:rsidRDefault="008900C7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T-MEC facilita logística de insumos desde </w:t>
            </w:r>
            <w:proofErr w:type="gramStart"/>
            <w:r>
              <w:rPr>
                <w:color w:val="1A1A1A"/>
                <w:sz w:val="18"/>
                <w:szCs w:val="18"/>
              </w:rPr>
              <w:t>México  Marca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única, adaptación local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0EA85E4" w14:textId="77777777" w:rsidR="00BD2FC9" w:rsidRDefault="008900C7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Aranceles MX-EUA Costos laborales Diferenciación vs. Tex-Mex</w:t>
            </w:r>
          </w:p>
        </w:tc>
      </w:tr>
    </w:tbl>
    <w:p w14:paraId="0894676F" w14:textId="77777777" w:rsidR="00BD2FC9" w:rsidRDefault="00BD2FC9">
      <w:pPr>
        <w:spacing w:after="60"/>
      </w:pPr>
    </w:p>
    <w:p w14:paraId="4050C11A" w14:textId="77777777" w:rsidR="00BD2FC9" w:rsidRDefault="008900C7">
      <w:pPr>
        <w:spacing w:after="60"/>
      </w:pPr>
      <w:r>
        <w:rPr>
          <w:b/>
          <w:bCs/>
          <w:color w:val="1A2E5C"/>
          <w:sz w:val="24"/>
          <w:szCs w:val="24"/>
        </w:rPr>
        <w:t>Secuencia de expansión recomendada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3000"/>
        <w:gridCol w:w="5740"/>
      </w:tblGrid>
      <w:tr w:rsidR="00BD2FC9" w14:paraId="727A6E68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1A2E5C"/>
              <w:left w:val="single" w:sz="1" w:space="0" w:color="1A2E5C"/>
              <w:bottom w:val="single" w:sz="1" w:space="0" w:color="1A2E5C"/>
              <w:right w:val="single" w:sz="1" w:space="0" w:color="1A2E5C"/>
            </w:tcBorders>
            <w:shd w:val="clear" w:color="auto" w:fill="1A2E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50CC9A0" w14:textId="77777777" w:rsidR="00BD2FC9" w:rsidRDefault="008900C7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Fase</w:t>
            </w:r>
          </w:p>
        </w:tc>
        <w:tc>
          <w:tcPr>
            <w:tcW w:w="3000" w:type="dxa"/>
            <w:tcBorders>
              <w:top w:val="single" w:sz="1" w:space="0" w:color="1A2E5C"/>
              <w:left w:val="single" w:sz="1" w:space="0" w:color="1A2E5C"/>
              <w:bottom w:val="single" w:sz="1" w:space="0" w:color="1A2E5C"/>
              <w:right w:val="single" w:sz="1" w:space="0" w:color="1A2E5C"/>
            </w:tcBorders>
            <w:shd w:val="clear" w:color="auto" w:fill="1A2E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69FEE66" w14:textId="77777777" w:rsidR="00BD2FC9" w:rsidRDefault="008900C7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Países objetivo</w:t>
            </w:r>
          </w:p>
        </w:tc>
        <w:tc>
          <w:tcPr>
            <w:tcW w:w="5740" w:type="dxa"/>
            <w:tcBorders>
              <w:top w:val="single" w:sz="1" w:space="0" w:color="1A2E5C"/>
              <w:left w:val="single" w:sz="1" w:space="0" w:color="1A2E5C"/>
              <w:bottom w:val="single" w:sz="1" w:space="0" w:color="1A2E5C"/>
              <w:right w:val="single" w:sz="1" w:space="0" w:color="1A2E5C"/>
            </w:tcBorders>
            <w:shd w:val="clear" w:color="auto" w:fill="1A2E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089687E" w14:textId="77777777" w:rsidR="00BD2FC9" w:rsidRDefault="008900C7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Estrategia sugerida</w:t>
            </w:r>
          </w:p>
        </w:tc>
      </w:tr>
      <w:tr w:rsidR="00BD2FC9" w14:paraId="75E64156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DEA744E" w14:textId="77777777" w:rsidR="00BD2FC9" w:rsidRDefault="008900C7">
            <w:pPr>
              <w:spacing w:after="60"/>
            </w:pPr>
            <w:r>
              <w:rPr>
                <w:b/>
                <w:bCs/>
                <w:color w:val="1A2E5C"/>
                <w:sz w:val="18"/>
                <w:szCs w:val="18"/>
              </w:rPr>
              <w:t>Fase 1 0-18m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67CBD2A" w14:textId="77777777" w:rsidR="00BD2FC9" w:rsidRDefault="008900C7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Texas + California (EUA)</w:t>
            </w:r>
          </w:p>
        </w:tc>
        <w:tc>
          <w:tcPr>
            <w:tcW w:w="5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A71AC27" w14:textId="77777777" w:rsidR="00BD2FC9" w:rsidRDefault="008900C7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Entrada vía ciudades con mayor concentración hispana. </w:t>
            </w:r>
            <w:proofErr w:type="gramStart"/>
            <w:r>
              <w:rPr>
                <w:color w:val="1A1A1A"/>
                <w:sz w:val="18"/>
                <w:szCs w:val="18"/>
              </w:rPr>
              <w:t>Master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1A1A"/>
                <w:sz w:val="18"/>
                <w:szCs w:val="18"/>
              </w:rPr>
              <w:t>franchise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con operador </w:t>
            </w:r>
            <w:proofErr w:type="gramStart"/>
            <w:r>
              <w:rPr>
                <w:color w:val="1A1A1A"/>
                <w:sz w:val="18"/>
                <w:szCs w:val="18"/>
              </w:rPr>
              <w:t>hispano-americano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experimentado. Posicionamiento: 'auténtico mexicano' vs. Tex-Mex.</w:t>
            </w:r>
          </w:p>
        </w:tc>
      </w:tr>
      <w:tr w:rsidR="00BD2FC9" w14:paraId="0EAE73A1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D65731C" w14:textId="77777777" w:rsidR="00BD2FC9" w:rsidRDefault="008900C7">
            <w:pPr>
              <w:spacing w:after="60"/>
            </w:pPr>
            <w:r>
              <w:rPr>
                <w:b/>
                <w:bCs/>
                <w:color w:val="1A2E5C"/>
                <w:sz w:val="18"/>
                <w:szCs w:val="18"/>
              </w:rPr>
              <w:t>Fase 2 18-36m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7FDBE2E" w14:textId="77777777" w:rsidR="00BD2FC9" w:rsidRDefault="008900C7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Illinois + Florida + Arizona (EUA)</w:t>
            </w:r>
          </w:p>
        </w:tc>
        <w:tc>
          <w:tcPr>
            <w:tcW w:w="5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C75CFB7" w14:textId="77777777" w:rsidR="00BD2FC9" w:rsidRDefault="008900C7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Expansión a mercados de alto crecimiento hispano. Validar modelo de franquicia </w:t>
            </w:r>
            <w:proofErr w:type="spellStart"/>
            <w:r>
              <w:rPr>
                <w:color w:val="1A1A1A"/>
                <w:sz w:val="18"/>
                <w:szCs w:val="18"/>
              </w:rPr>
              <w:t>multi-unidad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con operadores locales.</w:t>
            </w:r>
          </w:p>
        </w:tc>
      </w:tr>
      <w:tr w:rsidR="00BD2FC9" w14:paraId="5B156899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5969A4A" w14:textId="77777777" w:rsidR="00BD2FC9" w:rsidRDefault="008900C7">
            <w:pPr>
              <w:spacing w:after="60"/>
            </w:pPr>
            <w:r>
              <w:rPr>
                <w:b/>
                <w:bCs/>
                <w:color w:val="1A2E5C"/>
                <w:sz w:val="18"/>
                <w:szCs w:val="18"/>
              </w:rPr>
              <w:t>Fase 3 36-60m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DA9E892" w14:textId="77777777" w:rsidR="00BD2FC9" w:rsidRDefault="008900C7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Toronto + Vancouver (Canadá)</w:t>
            </w:r>
          </w:p>
        </w:tc>
        <w:tc>
          <w:tcPr>
            <w:tcW w:w="5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A4BDACB" w14:textId="77777777" w:rsidR="00BD2FC9" w:rsidRDefault="008900C7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Entrada canadiense aprovechando </w:t>
            </w:r>
            <w:proofErr w:type="spellStart"/>
            <w:r>
              <w:rPr>
                <w:color w:val="1A1A1A"/>
                <w:sz w:val="18"/>
                <w:szCs w:val="18"/>
              </w:rPr>
              <w:t>momentum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y marca reconocida en EUA. Partner local bilingüe en Toronto.</w:t>
            </w:r>
          </w:p>
        </w:tc>
      </w:tr>
      <w:tr w:rsidR="00BD2FC9" w14:paraId="4010085C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F5AA107" w14:textId="77777777" w:rsidR="00BD2FC9" w:rsidRDefault="008900C7">
            <w:pPr>
              <w:spacing w:after="60"/>
            </w:pPr>
            <w:r>
              <w:rPr>
                <w:b/>
                <w:bCs/>
                <w:color w:val="1A2E5C"/>
                <w:sz w:val="18"/>
                <w:szCs w:val="18"/>
              </w:rPr>
              <w:t>Fase 4 60+m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2E07584" w14:textId="77777777" w:rsidR="00BD2FC9" w:rsidRDefault="008900C7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Nueva York + resto EUA + Montreal</w:t>
            </w:r>
          </w:p>
        </w:tc>
        <w:tc>
          <w:tcPr>
            <w:tcW w:w="5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80918F9" w14:textId="77777777" w:rsidR="00BD2FC9" w:rsidRDefault="008900C7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Consolidación nacional. Montreal: ventaja de francés para comunidad latinoamericana.</w:t>
            </w:r>
          </w:p>
        </w:tc>
      </w:tr>
    </w:tbl>
    <w:p w14:paraId="421D8D95" w14:textId="77777777" w:rsidR="00BD2FC9" w:rsidRDefault="00BD2FC9">
      <w:pPr>
        <w:spacing w:after="60"/>
      </w:pPr>
    </w:p>
    <w:p w14:paraId="02CD7702" w14:textId="77777777" w:rsidR="00BD2FC9" w:rsidRPr="00153C8B" w:rsidRDefault="008900C7">
      <w:pPr>
        <w:spacing w:after="60"/>
        <w:rPr>
          <w:lang w:val="en-US"/>
        </w:rPr>
      </w:pPr>
      <w:r w:rsidRPr="00153C8B">
        <w:rPr>
          <w:color w:val="888888"/>
          <w:sz w:val="16"/>
          <w:szCs w:val="16"/>
          <w:lang w:val="en-US"/>
        </w:rPr>
        <w:t>Fuentes: FMI WEO Abril 2026 · IFA 2025 Franchising Economic Outlook · Mordor Intelligence · Kearney FDI Confidence Index 2025 · National Restaurant Association · Fortune Business Insights</w:t>
      </w:r>
    </w:p>
    <w:sectPr w:rsidR="00BD2FC9" w:rsidRPr="00153C8B">
      <w:headerReference w:type="default" r:id="rId7"/>
      <w:footerReference w:type="default" r:id="rId8"/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56A8" w14:textId="77777777" w:rsidR="008900C7" w:rsidRDefault="008900C7">
      <w:r>
        <w:separator/>
      </w:r>
    </w:p>
  </w:endnote>
  <w:endnote w:type="continuationSeparator" w:id="0">
    <w:p w14:paraId="618D9672" w14:textId="77777777" w:rsidR="008900C7" w:rsidRDefault="0089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9D0A" w14:textId="77777777" w:rsidR="00BD2FC9" w:rsidRDefault="008900C7">
    <w:pPr>
      <w:pBdr>
        <w:top w:val="single" w:sz="4" w:space="0" w:color="1A2E5C"/>
      </w:pBdr>
      <w:spacing w:before="80"/>
    </w:pPr>
    <w:r>
      <w:rPr>
        <w:color w:val="888888"/>
        <w:sz w:val="15"/>
        <w:szCs w:val="15"/>
      </w:rPr>
      <w:t xml:space="preserve">Fuentes: FMI · Banco Mundial · Goldman Sachs · J.P. Morgan · IFA · ADB · Mordor </w:t>
    </w:r>
    <w:proofErr w:type="spellStart"/>
    <w:r>
      <w:rPr>
        <w:color w:val="888888"/>
        <w:sz w:val="15"/>
        <w:szCs w:val="15"/>
      </w:rPr>
      <w:t>Intelligence</w:t>
    </w:r>
    <w:proofErr w:type="spellEnd"/>
    <w:r>
      <w:rPr>
        <w:color w:val="888888"/>
        <w:sz w:val="15"/>
        <w:szCs w:val="15"/>
      </w:rPr>
      <w:t xml:space="preserve"> </w:t>
    </w:r>
    <w:proofErr w:type="gramStart"/>
    <w:r>
      <w:rPr>
        <w:color w:val="888888"/>
        <w:sz w:val="15"/>
        <w:szCs w:val="15"/>
      </w:rPr>
      <w:t>2025  |</w:t>
    </w:r>
    <w:proofErr w:type="gramEnd"/>
    <w:r>
      <w:rPr>
        <w:color w:val="888888"/>
        <w:sz w:val="15"/>
        <w:szCs w:val="15"/>
      </w:rPr>
      <w:t xml:space="preserve">  Pág. </w:t>
    </w:r>
    <w:r>
      <w:rPr>
        <w:color w:val="888888"/>
        <w:sz w:val="15"/>
        <w:szCs w:val="15"/>
      </w:rPr>
      <w:fldChar w:fldCharType="begin"/>
    </w:r>
    <w:r>
      <w:rPr>
        <w:color w:val="888888"/>
        <w:sz w:val="15"/>
        <w:szCs w:val="15"/>
      </w:rPr>
      <w:instrText>PAGE</w:instrText>
    </w:r>
    <w:r>
      <w:rPr>
        <w:color w:val="888888"/>
        <w:sz w:val="15"/>
        <w:szCs w:val="15"/>
      </w:rPr>
      <w:fldChar w:fldCharType="separate"/>
    </w:r>
    <w:r w:rsidR="00153C8B">
      <w:rPr>
        <w:noProof/>
        <w:color w:val="888888"/>
        <w:sz w:val="15"/>
        <w:szCs w:val="15"/>
      </w:rPr>
      <w:t>1</w:t>
    </w:r>
    <w:r>
      <w:rPr>
        <w:color w:val="888888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0E354" w14:textId="77777777" w:rsidR="008900C7" w:rsidRDefault="008900C7">
      <w:r>
        <w:separator/>
      </w:r>
    </w:p>
  </w:footnote>
  <w:footnote w:type="continuationSeparator" w:id="0">
    <w:p w14:paraId="25BD7DCC" w14:textId="77777777" w:rsidR="008900C7" w:rsidRDefault="0089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B543" w14:textId="77777777" w:rsidR="00BD2FC9" w:rsidRDefault="008900C7">
    <w:pPr>
      <w:pBdr>
        <w:bottom w:val="single" w:sz="4" w:space="0" w:color="1A2E5C"/>
      </w:pBdr>
    </w:pPr>
    <w:r>
      <w:rPr>
        <w:color w:val="888888"/>
        <w:sz w:val="16"/>
        <w:szCs w:val="16"/>
      </w:rPr>
      <w:t xml:space="preserve">RADAR NORTEAMÉRICA </w:t>
    </w:r>
    <w:proofErr w:type="gramStart"/>
    <w:r>
      <w:rPr>
        <w:color w:val="888888"/>
        <w:sz w:val="16"/>
        <w:szCs w:val="16"/>
      </w:rPr>
      <w:t>2025  |</w:t>
    </w:r>
    <w:proofErr w:type="gramEnd"/>
    <w:r>
      <w:rPr>
        <w:color w:val="888888"/>
        <w:sz w:val="16"/>
        <w:szCs w:val="16"/>
      </w:rPr>
      <w:t xml:space="preserve">  EUA + </w:t>
    </w:r>
    <w:proofErr w:type="gramStart"/>
    <w:r>
      <w:rPr>
        <w:color w:val="888888"/>
        <w:sz w:val="16"/>
        <w:szCs w:val="16"/>
      </w:rPr>
      <w:t>Canadá  |</w:t>
    </w:r>
    <w:proofErr w:type="gramEnd"/>
    <w:r>
      <w:rPr>
        <w:color w:val="888888"/>
        <w:sz w:val="16"/>
        <w:szCs w:val="16"/>
      </w:rPr>
      <w:t xml:space="preserve">  Inteligencia de mercado para franquicias </w:t>
    </w:r>
    <w:proofErr w:type="gramStart"/>
    <w:r>
      <w:rPr>
        <w:color w:val="888888"/>
        <w:sz w:val="16"/>
        <w:szCs w:val="16"/>
      </w:rPr>
      <w:t>mexicanas  |</w:t>
    </w:r>
    <w:proofErr w:type="gramEnd"/>
    <w:r>
      <w:rPr>
        <w:color w:val="888888"/>
        <w:sz w:val="16"/>
        <w:szCs w:val="16"/>
      </w:rPr>
      <w:t xml:space="preserve">  Uso confidencial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5BB"/>
    <w:multiLevelType w:val="hybridMultilevel"/>
    <w:tmpl w:val="A5623760"/>
    <w:lvl w:ilvl="0" w:tplc="BA8C2516">
      <w:start w:val="1"/>
      <w:numFmt w:val="bullet"/>
      <w:lvlText w:val="●"/>
      <w:lvlJc w:val="left"/>
      <w:pPr>
        <w:ind w:left="720" w:hanging="360"/>
      </w:pPr>
    </w:lvl>
    <w:lvl w:ilvl="1" w:tplc="2FD2E768">
      <w:start w:val="1"/>
      <w:numFmt w:val="bullet"/>
      <w:lvlText w:val="○"/>
      <w:lvlJc w:val="left"/>
      <w:pPr>
        <w:ind w:left="1440" w:hanging="360"/>
      </w:pPr>
    </w:lvl>
    <w:lvl w:ilvl="2" w:tplc="01602F0A">
      <w:start w:val="1"/>
      <w:numFmt w:val="bullet"/>
      <w:lvlText w:val="■"/>
      <w:lvlJc w:val="left"/>
      <w:pPr>
        <w:ind w:left="2160" w:hanging="360"/>
      </w:pPr>
    </w:lvl>
    <w:lvl w:ilvl="3" w:tplc="1C4E63FE">
      <w:start w:val="1"/>
      <w:numFmt w:val="bullet"/>
      <w:lvlText w:val="●"/>
      <w:lvlJc w:val="left"/>
      <w:pPr>
        <w:ind w:left="2880" w:hanging="360"/>
      </w:pPr>
    </w:lvl>
    <w:lvl w:ilvl="4" w:tplc="61E8928C">
      <w:start w:val="1"/>
      <w:numFmt w:val="bullet"/>
      <w:lvlText w:val="○"/>
      <w:lvlJc w:val="left"/>
      <w:pPr>
        <w:ind w:left="3600" w:hanging="360"/>
      </w:pPr>
    </w:lvl>
    <w:lvl w:ilvl="5" w:tplc="9A80ADCE">
      <w:start w:val="1"/>
      <w:numFmt w:val="bullet"/>
      <w:lvlText w:val="■"/>
      <w:lvlJc w:val="left"/>
      <w:pPr>
        <w:ind w:left="4320" w:hanging="360"/>
      </w:pPr>
    </w:lvl>
    <w:lvl w:ilvl="6" w:tplc="4586B86E">
      <w:start w:val="1"/>
      <w:numFmt w:val="bullet"/>
      <w:lvlText w:val="●"/>
      <w:lvlJc w:val="left"/>
      <w:pPr>
        <w:ind w:left="5040" w:hanging="360"/>
      </w:pPr>
    </w:lvl>
    <w:lvl w:ilvl="7" w:tplc="0846A0EA">
      <w:start w:val="1"/>
      <w:numFmt w:val="bullet"/>
      <w:lvlText w:val="●"/>
      <w:lvlJc w:val="left"/>
      <w:pPr>
        <w:ind w:left="5760" w:hanging="360"/>
      </w:pPr>
    </w:lvl>
    <w:lvl w:ilvl="8" w:tplc="B6B012EE">
      <w:start w:val="1"/>
      <w:numFmt w:val="bullet"/>
      <w:lvlText w:val="●"/>
      <w:lvlJc w:val="left"/>
      <w:pPr>
        <w:ind w:left="6480" w:hanging="360"/>
      </w:pPr>
    </w:lvl>
  </w:abstractNum>
  <w:num w:numId="1" w16cid:durableId="19807648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C9"/>
    <w:rsid w:val="00153C8B"/>
    <w:rsid w:val="004D74E0"/>
    <w:rsid w:val="004F4D70"/>
    <w:rsid w:val="008900C7"/>
    <w:rsid w:val="00B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A9F5C"/>
  <w15:docId w15:val="{B1CBF161-6F33-407D-BE3B-0F46DA33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4382</Characters>
  <Application>Microsoft Office Word</Application>
  <DocSecurity>0</DocSecurity>
  <Lines>243</Lines>
  <Paragraphs>269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2026-06-08T02:05:00Z</dcterms:created>
  <dcterms:modified xsi:type="dcterms:W3CDTF">2026-06-08T02:05:00Z</dcterms:modified>
</cp:coreProperties>
</file>